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22" w:rsidRDefault="00F37722" w:rsidP="00F3542C">
      <w:pPr>
        <w:pStyle w:val="Textoindependiente2"/>
        <w:spacing w:after="0" w:line="240" w:lineRule="auto"/>
        <w:jc w:val="center"/>
        <w:rPr>
          <w:rFonts w:ascii="Arial" w:hAnsi="Arial" w:cs="Arial"/>
          <w:b/>
          <w:color w:val="000000"/>
          <w:sz w:val="20"/>
          <w:szCs w:val="12"/>
          <w:lang w:val="pt-BR"/>
        </w:rPr>
      </w:pPr>
      <w:r>
        <w:rPr>
          <w:rFonts w:ascii="Arial" w:hAnsi="Arial" w:cs="Arial"/>
          <w:b/>
          <w:color w:val="000000"/>
          <w:sz w:val="20"/>
          <w:szCs w:val="12"/>
          <w:lang w:val="pt-BR"/>
        </w:rPr>
        <w:t>INSTITUCIÓN EDUCATIVA SAN VICENTE HOGAR</w:t>
      </w:r>
    </w:p>
    <w:p w:rsidR="00F37722" w:rsidRDefault="00F37722" w:rsidP="00F3542C">
      <w:pPr>
        <w:pStyle w:val="Textoindependiente2"/>
        <w:spacing w:after="0" w:line="240" w:lineRule="auto"/>
        <w:jc w:val="center"/>
        <w:rPr>
          <w:rFonts w:ascii="Arial" w:hAnsi="Arial" w:cs="Arial"/>
          <w:b/>
          <w:color w:val="000000"/>
          <w:sz w:val="20"/>
          <w:szCs w:val="12"/>
          <w:lang w:val="pt-BR"/>
        </w:rPr>
      </w:pPr>
    </w:p>
    <w:p w:rsidR="00AF72D7" w:rsidRPr="00AF72D7" w:rsidRDefault="00AF72D7" w:rsidP="00AF72D7">
      <w:pPr>
        <w:jc w:val="both"/>
        <w:rPr>
          <w:rFonts w:ascii="Arial" w:hAnsi="Arial" w:cs="Arial"/>
          <w:color w:val="000000"/>
          <w:sz w:val="20"/>
          <w:szCs w:val="12"/>
          <w:lang w:val="pt-BR"/>
        </w:rPr>
      </w:pPr>
      <w:r>
        <w:rPr>
          <w:rFonts w:ascii="Arial" w:hAnsi="Arial" w:cs="Arial"/>
          <w:b/>
          <w:color w:val="000000"/>
          <w:sz w:val="20"/>
          <w:szCs w:val="12"/>
          <w:lang w:val="pt-BR"/>
        </w:rPr>
        <w:t xml:space="preserve">Filosofía: </w:t>
      </w:r>
      <w:r w:rsidRPr="00AF72D7">
        <w:rPr>
          <w:rFonts w:ascii="Arial" w:hAnsi="Arial" w:cs="Arial"/>
          <w:color w:val="000000"/>
          <w:sz w:val="20"/>
          <w:szCs w:val="12"/>
          <w:lang w:val="pt-BR"/>
        </w:rPr>
        <w:t xml:space="preserve">Decir Institución Educativa “San Vicente Hogar” es remitirse a un Santo, es hablar de un espíritu, de un carisma ligado a una comunidad: las Hijas de </w:t>
      </w:r>
      <w:smartTag w:uri="urn:schemas-microsoft-com:office:smarttags" w:element="PersonName">
        <w:smartTagPr>
          <w:attr w:name="ProductID" w:val="la Caridad. El"/>
        </w:smartTagPr>
        <w:r w:rsidRPr="00AF72D7">
          <w:rPr>
            <w:rFonts w:ascii="Arial" w:hAnsi="Arial" w:cs="Arial"/>
            <w:color w:val="000000"/>
            <w:sz w:val="20"/>
            <w:szCs w:val="12"/>
            <w:lang w:val="pt-BR"/>
          </w:rPr>
          <w:t>la Caridad. El</w:t>
        </w:r>
      </w:smartTag>
      <w:r w:rsidRPr="00AF72D7">
        <w:rPr>
          <w:rFonts w:ascii="Arial" w:hAnsi="Arial" w:cs="Arial"/>
          <w:color w:val="000000"/>
          <w:sz w:val="20"/>
          <w:szCs w:val="12"/>
          <w:lang w:val="pt-BR"/>
        </w:rPr>
        <w:t xml:space="preserve"> carisma Vicentino es en síntesis el amor de Cristo por los pobres, que quiere encarnarse de nuevo en nuestras niñas y jóvenes de hoy.  Propugnamos convertir a la educanda en sujeto de su propio desarrollo, seguros de que la educación es efectivamente el medio clave para liberar la persona de toda servidumbre y para hacerla ascender “de condiciones de vida menos humanas a condiciones más humanas”, teniendo en cuenta que es la “artífice principal de su éxito o fracaso”.</w:t>
      </w:r>
    </w:p>
    <w:p w:rsidR="00AF72D7" w:rsidRDefault="00AF72D7" w:rsidP="00230168">
      <w:pPr>
        <w:pStyle w:val="Textoindependiente2"/>
        <w:spacing w:after="0" w:line="240" w:lineRule="auto"/>
        <w:jc w:val="both"/>
        <w:rPr>
          <w:rFonts w:ascii="Arial" w:hAnsi="Arial" w:cs="Arial"/>
          <w:b/>
          <w:color w:val="000000"/>
          <w:sz w:val="20"/>
          <w:szCs w:val="12"/>
          <w:lang w:val="pt-BR"/>
        </w:rPr>
      </w:pPr>
    </w:p>
    <w:p w:rsidR="00F37722" w:rsidRDefault="00230168" w:rsidP="00230168">
      <w:pPr>
        <w:pStyle w:val="Textoindependiente2"/>
        <w:spacing w:after="0" w:line="240" w:lineRule="auto"/>
        <w:jc w:val="both"/>
        <w:rPr>
          <w:sz w:val="20"/>
          <w:szCs w:val="20"/>
        </w:rPr>
      </w:pPr>
      <w:r w:rsidRPr="00230168">
        <w:rPr>
          <w:rFonts w:ascii="Arial" w:hAnsi="Arial" w:cs="Arial"/>
          <w:b/>
          <w:color w:val="000000"/>
          <w:sz w:val="20"/>
          <w:szCs w:val="12"/>
          <w:lang w:val="pt-BR"/>
        </w:rPr>
        <w:t>Misión:</w:t>
      </w:r>
      <w:r>
        <w:rPr>
          <w:rFonts w:ascii="Arial" w:hAnsi="Arial" w:cs="Arial"/>
          <w:color w:val="000000"/>
          <w:sz w:val="20"/>
          <w:szCs w:val="12"/>
          <w:lang w:val="pt-BR"/>
        </w:rPr>
        <w:t xml:space="preserve"> </w:t>
      </w:r>
      <w:r w:rsidRPr="00230168">
        <w:rPr>
          <w:rFonts w:ascii="Arial" w:hAnsi="Arial" w:cs="Arial"/>
          <w:color w:val="000000"/>
          <w:sz w:val="20"/>
          <w:szCs w:val="12"/>
          <w:lang w:val="pt-BR"/>
        </w:rPr>
        <w:t>Formar desde el humanismo cristiano y vicentino una mujer integral en los ámbitos humano, académico y técnico, fundamentados en un sistema de calidad incluyente y en los valores de  superación, fe y solidaridad, para el desarrollo de competencias</w:t>
      </w:r>
      <w:r w:rsidRPr="00F422B4">
        <w:rPr>
          <w:sz w:val="20"/>
          <w:szCs w:val="20"/>
        </w:rPr>
        <w:t>.</w:t>
      </w:r>
    </w:p>
    <w:p w:rsidR="00230168" w:rsidRDefault="00230168" w:rsidP="00230168">
      <w:pPr>
        <w:pStyle w:val="Textoindependiente2"/>
        <w:spacing w:after="0" w:line="240" w:lineRule="auto"/>
        <w:jc w:val="both"/>
        <w:rPr>
          <w:sz w:val="20"/>
          <w:szCs w:val="20"/>
        </w:rPr>
      </w:pPr>
    </w:p>
    <w:p w:rsidR="00230168" w:rsidRDefault="00230168" w:rsidP="00230168">
      <w:pPr>
        <w:pStyle w:val="Textoindependiente2"/>
        <w:spacing w:after="0" w:line="240" w:lineRule="auto"/>
        <w:jc w:val="both"/>
        <w:rPr>
          <w:bCs/>
          <w:sz w:val="20"/>
          <w:szCs w:val="20"/>
        </w:rPr>
      </w:pPr>
      <w:r w:rsidRPr="00230168">
        <w:rPr>
          <w:rFonts w:ascii="Arial" w:hAnsi="Arial" w:cs="Arial"/>
          <w:b/>
          <w:color w:val="000000"/>
          <w:sz w:val="20"/>
          <w:szCs w:val="12"/>
          <w:lang w:val="pt-BR"/>
        </w:rPr>
        <w:t>Visión:</w:t>
      </w:r>
      <w:r>
        <w:rPr>
          <w:rFonts w:ascii="Arial" w:hAnsi="Arial" w:cs="Arial"/>
          <w:b/>
          <w:color w:val="000000"/>
          <w:sz w:val="20"/>
          <w:szCs w:val="12"/>
          <w:lang w:val="pt-BR"/>
        </w:rPr>
        <w:t xml:space="preserve"> </w:t>
      </w:r>
      <w:r w:rsidR="00495B83" w:rsidRPr="00495B83">
        <w:rPr>
          <w:rFonts w:ascii="Arial" w:hAnsi="Arial" w:cs="Arial"/>
          <w:color w:val="000000"/>
          <w:sz w:val="20"/>
          <w:szCs w:val="12"/>
          <w:lang w:val="pt-BR"/>
        </w:rPr>
        <w:t>En el año 2014,  la institución educativa SAN VICENTE HOGAR, mediante la filosofía vicentina e integrada a la formación técnica y tecnológica de la población femenina de la región será reconocida por la  formación cristiana, la calidad en el servicio, la excelencia académica y la atención a las situaciones de vulnerabilidad de las estudiantes</w:t>
      </w:r>
      <w:r w:rsidR="00495B83" w:rsidRPr="00F422B4">
        <w:rPr>
          <w:bCs/>
          <w:sz w:val="20"/>
          <w:szCs w:val="20"/>
        </w:rPr>
        <w:t>.</w:t>
      </w:r>
    </w:p>
    <w:p w:rsidR="00495B83" w:rsidRDefault="00495B83" w:rsidP="00230168">
      <w:pPr>
        <w:pStyle w:val="Textoindependiente2"/>
        <w:spacing w:after="0" w:line="240" w:lineRule="auto"/>
        <w:jc w:val="both"/>
        <w:rPr>
          <w:bCs/>
          <w:sz w:val="20"/>
          <w:szCs w:val="20"/>
        </w:rPr>
      </w:pPr>
    </w:p>
    <w:p w:rsidR="00495B83" w:rsidRDefault="00495B83" w:rsidP="00230168">
      <w:pPr>
        <w:pStyle w:val="Textoindependiente2"/>
        <w:spacing w:after="0" w:line="240" w:lineRule="auto"/>
        <w:jc w:val="both"/>
        <w:rPr>
          <w:rFonts w:ascii="Arial" w:hAnsi="Arial" w:cs="Arial"/>
          <w:color w:val="000000"/>
          <w:sz w:val="20"/>
          <w:szCs w:val="12"/>
          <w:lang w:val="pt-BR"/>
        </w:rPr>
      </w:pPr>
      <w:r w:rsidRPr="00495B83">
        <w:rPr>
          <w:rFonts w:ascii="Arial" w:hAnsi="Arial" w:cs="Arial"/>
          <w:b/>
          <w:color w:val="000000"/>
          <w:sz w:val="20"/>
          <w:szCs w:val="12"/>
          <w:lang w:val="pt-BR"/>
        </w:rPr>
        <w:t xml:space="preserve">Política de Calidad: </w:t>
      </w:r>
      <w:r w:rsidR="003F31D2" w:rsidRPr="003F31D2">
        <w:rPr>
          <w:rFonts w:ascii="Arial" w:hAnsi="Arial" w:cs="Arial"/>
          <w:color w:val="000000"/>
          <w:sz w:val="20"/>
          <w:szCs w:val="12"/>
          <w:lang w:val="pt-BR"/>
        </w:rPr>
        <w:t>La Institución Educativa San Vicente Hogar, orienta su proyecto Institucional en la formación católica y en la gestión educativa de calidad con proyección social, a partir del compromiso ético y el mejoramiento continuo.</w:t>
      </w:r>
    </w:p>
    <w:p w:rsidR="00BA601A" w:rsidRDefault="00BA601A" w:rsidP="00230168">
      <w:pPr>
        <w:pStyle w:val="Textoindependiente2"/>
        <w:spacing w:after="0" w:line="240" w:lineRule="auto"/>
        <w:jc w:val="both"/>
        <w:rPr>
          <w:rFonts w:ascii="Arial" w:hAnsi="Arial" w:cs="Arial"/>
          <w:color w:val="000000"/>
          <w:sz w:val="20"/>
          <w:szCs w:val="12"/>
          <w:lang w:val="pt-BR"/>
        </w:rPr>
      </w:pPr>
    </w:p>
    <w:p w:rsidR="00BA601A" w:rsidRPr="00BA601A" w:rsidRDefault="00BA601A" w:rsidP="00BA601A">
      <w:pPr>
        <w:pStyle w:val="Textoindependiente2"/>
        <w:spacing w:after="0" w:line="240" w:lineRule="auto"/>
        <w:jc w:val="both"/>
        <w:rPr>
          <w:rFonts w:ascii="Arial" w:hAnsi="Arial" w:cs="Arial"/>
          <w:color w:val="000000"/>
          <w:sz w:val="20"/>
          <w:szCs w:val="12"/>
          <w:lang w:val="pt-BR"/>
        </w:rPr>
      </w:pPr>
      <w:r>
        <w:rPr>
          <w:rFonts w:ascii="Arial" w:hAnsi="Arial" w:cs="Arial"/>
          <w:b/>
          <w:color w:val="000000"/>
          <w:sz w:val="20"/>
          <w:szCs w:val="12"/>
          <w:lang w:val="pt-BR"/>
        </w:rPr>
        <w:t xml:space="preserve">Valores Institucionales: </w:t>
      </w:r>
      <w:r w:rsidRPr="00BA601A">
        <w:rPr>
          <w:rFonts w:ascii="Arial" w:hAnsi="Arial" w:cs="Arial"/>
          <w:color w:val="000000"/>
          <w:sz w:val="20"/>
          <w:szCs w:val="12"/>
          <w:lang w:val="pt-BR"/>
        </w:rPr>
        <w:t>La Institución Educativa considera la Superación, Fe y Solidaridad como los valores fundamentales a nivel institucional que hacen parte esencial de los procesos de formación con las estudiantes; en este sentido estos valores son conceptualizados desde lo planteado por Hernando Duque Yepes (2007), cuya visión nos permite evidenciar su integralidad.</w:t>
      </w:r>
    </w:p>
    <w:p w:rsidR="00BA601A" w:rsidRPr="00BA601A" w:rsidRDefault="00BA601A" w:rsidP="00BA601A">
      <w:pPr>
        <w:jc w:val="both"/>
        <w:rPr>
          <w:rFonts w:ascii="Arial" w:hAnsi="Arial" w:cs="Arial"/>
          <w:color w:val="000000"/>
          <w:sz w:val="20"/>
          <w:szCs w:val="12"/>
          <w:lang w:val="pt-BR"/>
        </w:rPr>
      </w:pPr>
    </w:p>
    <w:p w:rsidR="00BA601A" w:rsidRPr="00BA601A" w:rsidRDefault="00BA601A" w:rsidP="00BA601A">
      <w:pPr>
        <w:jc w:val="both"/>
        <w:rPr>
          <w:rFonts w:ascii="Arial" w:hAnsi="Arial" w:cs="Arial"/>
          <w:color w:val="000000"/>
          <w:sz w:val="20"/>
          <w:szCs w:val="12"/>
          <w:lang w:val="pt-BR"/>
        </w:rPr>
      </w:pPr>
      <w:r w:rsidRPr="00BA601A">
        <w:rPr>
          <w:rFonts w:ascii="Arial" w:hAnsi="Arial" w:cs="Arial"/>
          <w:color w:val="000000"/>
          <w:sz w:val="20"/>
          <w:szCs w:val="12"/>
          <w:lang w:val="pt-BR"/>
        </w:rPr>
        <w:t xml:space="preserve">La Superación es entendida como el proceso de búsqueda de los distintos medios para alcanzar el éxito, incluye la forma como se afrontan las distintas situaciones de la vida, sus obstáculos y limitaciones, siendo necesario poner todo el interés y preocupación por mejorar cada día. </w:t>
      </w:r>
    </w:p>
    <w:p w:rsidR="00BA601A" w:rsidRDefault="00BA601A" w:rsidP="00230168">
      <w:pPr>
        <w:pStyle w:val="Textoindependiente2"/>
        <w:spacing w:after="0" w:line="240" w:lineRule="auto"/>
        <w:jc w:val="both"/>
        <w:rPr>
          <w:rFonts w:ascii="Arial" w:hAnsi="Arial" w:cs="Arial"/>
          <w:b/>
          <w:color w:val="000000"/>
          <w:sz w:val="20"/>
          <w:szCs w:val="12"/>
        </w:rPr>
      </w:pPr>
    </w:p>
    <w:p w:rsidR="00E858EE" w:rsidRPr="00E858EE" w:rsidRDefault="00E858EE" w:rsidP="00E858EE">
      <w:pPr>
        <w:jc w:val="both"/>
        <w:rPr>
          <w:rFonts w:ascii="Arial" w:hAnsi="Arial" w:cs="Arial"/>
          <w:color w:val="000000"/>
          <w:sz w:val="20"/>
          <w:szCs w:val="12"/>
          <w:lang w:val="pt-BR"/>
        </w:rPr>
      </w:pPr>
      <w:r w:rsidRPr="00E858EE">
        <w:rPr>
          <w:rFonts w:ascii="Arial" w:hAnsi="Arial" w:cs="Arial"/>
          <w:color w:val="000000"/>
          <w:sz w:val="20"/>
          <w:szCs w:val="12"/>
          <w:lang w:val="pt-BR"/>
        </w:rPr>
        <w:t>El valor de la Fe es considerado como un elemento que da sentido a la vida, significándola y enfocándola hacia metas y propósitos claros; las estudiantes deben creer en sí mismas, tener fe en sus capacidades, habilidades, destrezas y conocimientos para actuar con firmeza frente a nuevos horizontes.</w:t>
      </w:r>
    </w:p>
    <w:p w:rsidR="00E858EE" w:rsidRPr="00E858EE" w:rsidRDefault="00E858EE" w:rsidP="00E858EE">
      <w:pPr>
        <w:jc w:val="both"/>
        <w:rPr>
          <w:rFonts w:ascii="Arial" w:hAnsi="Arial" w:cs="Arial"/>
          <w:color w:val="000000"/>
          <w:sz w:val="20"/>
          <w:szCs w:val="12"/>
          <w:lang w:val="pt-BR"/>
        </w:rPr>
      </w:pPr>
    </w:p>
    <w:p w:rsidR="00E858EE" w:rsidRPr="00E858EE" w:rsidRDefault="00E858EE" w:rsidP="00E858EE">
      <w:pPr>
        <w:jc w:val="both"/>
        <w:rPr>
          <w:rFonts w:ascii="Arial" w:hAnsi="Arial" w:cs="Arial"/>
          <w:color w:val="000000"/>
          <w:sz w:val="20"/>
          <w:szCs w:val="12"/>
          <w:lang w:val="pt-BR"/>
        </w:rPr>
      </w:pPr>
      <w:r w:rsidRPr="00E858EE">
        <w:rPr>
          <w:rFonts w:ascii="Arial" w:hAnsi="Arial" w:cs="Arial"/>
          <w:color w:val="000000"/>
          <w:sz w:val="20"/>
          <w:szCs w:val="12"/>
          <w:lang w:val="pt-BR"/>
        </w:rPr>
        <w:t>En cuanto a la Solidaridad, es un valor que nace de la filosofía vicentina y un resultado del desarrollo de la sensibilidad ante las cosas que suceden alrededor de la estudiante, reconociendo como una oportunidad de vida servir a los demás por un porvenir individual y colectivo. A la luz de la fe, la solidaridad tiende a superarse a sí misma, al revestirse de las dimensiones específicamente cristianas de gratuidad total, perdón y reconciliación. (Cáritas Españolas, 1998).</w:t>
      </w:r>
    </w:p>
    <w:p w:rsidR="00E858EE" w:rsidRPr="00E858EE" w:rsidRDefault="00E858EE" w:rsidP="00E858EE">
      <w:pPr>
        <w:jc w:val="both"/>
        <w:rPr>
          <w:rFonts w:ascii="Arial" w:hAnsi="Arial" w:cs="Arial"/>
          <w:color w:val="000000"/>
          <w:sz w:val="20"/>
          <w:szCs w:val="12"/>
          <w:lang w:val="pt-BR"/>
        </w:rPr>
      </w:pPr>
    </w:p>
    <w:p w:rsidR="00E858EE" w:rsidRPr="00E858EE" w:rsidRDefault="00E858EE" w:rsidP="00E858EE">
      <w:pPr>
        <w:pStyle w:val="Textoindependiente2"/>
        <w:spacing w:after="0" w:line="240" w:lineRule="auto"/>
        <w:jc w:val="both"/>
        <w:rPr>
          <w:rFonts w:ascii="Arial" w:hAnsi="Arial" w:cs="Arial"/>
          <w:color w:val="000000"/>
          <w:sz w:val="20"/>
          <w:szCs w:val="12"/>
          <w:lang w:val="pt-BR"/>
        </w:rPr>
      </w:pPr>
      <w:r w:rsidRPr="00E858EE">
        <w:rPr>
          <w:rFonts w:ascii="Arial" w:hAnsi="Arial" w:cs="Arial"/>
          <w:color w:val="000000"/>
          <w:sz w:val="20"/>
          <w:szCs w:val="12"/>
          <w:lang w:val="pt-BR"/>
        </w:rPr>
        <w:t>De esta forma estos tres valores permiten formar estudiantes vicentinas con el compromiso de sacar el mejor partido de su existencia, superando el mundo personal, creyendo en sí mismas, creyendo en los demás y sirviendo y compartiendo. (Duque, 2007).</w:t>
      </w:r>
    </w:p>
    <w:p w:rsidR="00F37722" w:rsidRDefault="00F37722" w:rsidP="00F3542C">
      <w:pPr>
        <w:pStyle w:val="Textoindependiente2"/>
        <w:spacing w:after="0" w:line="240" w:lineRule="auto"/>
        <w:jc w:val="center"/>
        <w:rPr>
          <w:rFonts w:ascii="Arial" w:hAnsi="Arial" w:cs="Arial"/>
          <w:b/>
          <w:color w:val="000000"/>
          <w:sz w:val="20"/>
          <w:szCs w:val="12"/>
          <w:lang w:val="pt-BR"/>
        </w:rPr>
      </w:pPr>
    </w:p>
    <w:p w:rsidR="00F37722" w:rsidRDefault="00F37722" w:rsidP="00F3542C">
      <w:pPr>
        <w:pStyle w:val="Textoindependiente2"/>
        <w:spacing w:after="0" w:line="240" w:lineRule="auto"/>
        <w:jc w:val="center"/>
        <w:rPr>
          <w:rFonts w:ascii="Arial" w:hAnsi="Arial" w:cs="Arial"/>
          <w:b/>
          <w:color w:val="000000"/>
          <w:sz w:val="20"/>
          <w:szCs w:val="12"/>
          <w:lang w:val="pt-BR"/>
        </w:rPr>
      </w:pPr>
    </w:p>
    <w:p w:rsidR="00F37722" w:rsidRDefault="00F37722" w:rsidP="00F3542C">
      <w:pPr>
        <w:pStyle w:val="Textoindependiente2"/>
        <w:spacing w:after="0" w:line="240" w:lineRule="auto"/>
        <w:jc w:val="center"/>
        <w:rPr>
          <w:rFonts w:ascii="Arial" w:hAnsi="Arial" w:cs="Arial"/>
          <w:b/>
          <w:color w:val="000000"/>
          <w:sz w:val="20"/>
          <w:szCs w:val="12"/>
          <w:lang w:val="pt-BR"/>
        </w:rPr>
      </w:pPr>
    </w:p>
    <w:p w:rsidR="00F37722" w:rsidRDefault="00F37722" w:rsidP="00F3542C">
      <w:pPr>
        <w:pStyle w:val="Textoindependiente2"/>
        <w:spacing w:after="0" w:line="240" w:lineRule="auto"/>
        <w:jc w:val="center"/>
        <w:rPr>
          <w:rFonts w:ascii="Arial" w:hAnsi="Arial" w:cs="Arial"/>
          <w:b/>
          <w:color w:val="000000"/>
          <w:sz w:val="20"/>
          <w:szCs w:val="12"/>
          <w:lang w:val="pt-BR"/>
        </w:rPr>
      </w:pPr>
    </w:p>
    <w:p w:rsidR="00F3542C" w:rsidRPr="00F3542C" w:rsidRDefault="00F3542C" w:rsidP="00F3542C">
      <w:pPr>
        <w:pStyle w:val="Textoindependiente2"/>
        <w:spacing w:after="0" w:line="240" w:lineRule="auto"/>
        <w:jc w:val="center"/>
        <w:rPr>
          <w:rFonts w:ascii="Arial" w:hAnsi="Arial" w:cs="Arial"/>
          <w:b/>
          <w:color w:val="000000"/>
          <w:sz w:val="20"/>
          <w:szCs w:val="12"/>
          <w:lang w:val="pt-BR"/>
        </w:rPr>
      </w:pPr>
      <w:r w:rsidRPr="00F3542C">
        <w:rPr>
          <w:rFonts w:ascii="Arial" w:hAnsi="Arial" w:cs="Arial"/>
          <w:b/>
          <w:color w:val="000000"/>
          <w:sz w:val="20"/>
          <w:szCs w:val="12"/>
          <w:lang w:val="pt-BR"/>
        </w:rPr>
        <w:t>PROYECTOS PEDAGÓGICOS</w:t>
      </w:r>
    </w:p>
    <w:p w:rsidR="00F3542C" w:rsidRDefault="00F3542C" w:rsidP="00F3542C">
      <w:pPr>
        <w:pStyle w:val="Textoindependiente2"/>
        <w:spacing w:after="0" w:line="240" w:lineRule="auto"/>
        <w:jc w:val="center"/>
        <w:rPr>
          <w:rFonts w:ascii="Arial" w:hAnsi="Arial" w:cs="Arial"/>
          <w:b/>
          <w:color w:val="000000"/>
          <w:sz w:val="20"/>
          <w:szCs w:val="12"/>
          <w:lang w:val="pt-BR"/>
        </w:rPr>
      </w:pPr>
      <w:r w:rsidRPr="00F3542C">
        <w:rPr>
          <w:rFonts w:ascii="Arial" w:hAnsi="Arial" w:cs="Arial"/>
          <w:b/>
          <w:color w:val="000000"/>
          <w:sz w:val="20"/>
          <w:szCs w:val="12"/>
          <w:lang w:val="pt-BR"/>
        </w:rPr>
        <w:t>OBLIGATORIOS 2010</w:t>
      </w:r>
    </w:p>
    <w:p w:rsidR="00F3542C" w:rsidRPr="00F3542C" w:rsidRDefault="00F3542C" w:rsidP="00F3542C">
      <w:pPr>
        <w:pStyle w:val="Textoindependiente2"/>
        <w:spacing w:after="0" w:line="240" w:lineRule="auto"/>
        <w:jc w:val="center"/>
        <w:rPr>
          <w:rFonts w:ascii="Arial" w:hAnsi="Arial" w:cs="Arial"/>
          <w:b/>
          <w:color w:val="000000"/>
          <w:sz w:val="20"/>
          <w:szCs w:val="12"/>
          <w:lang w:val="pt-BR"/>
        </w:rPr>
      </w:pPr>
    </w:p>
    <w:p w:rsidR="00F3542C" w:rsidRDefault="00F3542C" w:rsidP="00F3542C">
      <w:pPr>
        <w:pStyle w:val="Textoindependiente2"/>
        <w:spacing w:after="0" w:line="240" w:lineRule="auto"/>
        <w:rPr>
          <w:rFonts w:ascii="Arial" w:hAnsi="Arial" w:cs="Arial"/>
          <w:b/>
          <w:color w:val="000000"/>
          <w:sz w:val="20"/>
          <w:szCs w:val="12"/>
          <w:lang w:val="pt-BR"/>
        </w:rPr>
      </w:pPr>
      <w:r w:rsidRPr="00F3542C">
        <w:rPr>
          <w:rFonts w:ascii="Arial" w:hAnsi="Arial" w:cs="Arial"/>
          <w:b/>
          <w:color w:val="000000"/>
          <w:sz w:val="20"/>
          <w:szCs w:val="12"/>
          <w:lang w:val="pt-BR"/>
        </w:rPr>
        <w:t xml:space="preserve">Según lo estipulado en el Artículo 14 de la Ley General de Educación 115 y el Artículo 36 del Decreto Reglamentario 1860 de 1994 </w:t>
      </w:r>
    </w:p>
    <w:p w:rsidR="00F3542C" w:rsidRPr="00F3542C" w:rsidRDefault="00F3542C" w:rsidP="00F3542C">
      <w:pPr>
        <w:pStyle w:val="Textoindependiente2"/>
        <w:spacing w:after="0" w:line="240" w:lineRule="auto"/>
        <w:rPr>
          <w:rFonts w:ascii="Arial" w:hAnsi="Arial" w:cs="Arial"/>
          <w:b/>
          <w:color w:val="000000"/>
          <w:sz w:val="20"/>
          <w:szCs w:val="12"/>
          <w:lang w:val="pt-B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9"/>
        <w:gridCol w:w="3543"/>
        <w:gridCol w:w="2977"/>
      </w:tblGrid>
      <w:tr w:rsidR="00F3542C" w:rsidRPr="00F3542C" w:rsidTr="00F3542C">
        <w:tc>
          <w:tcPr>
            <w:tcW w:w="3369" w:type="dxa"/>
            <w:vMerge w:val="restart"/>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b/>
                <w:iCs/>
                <w:color w:val="000000"/>
                <w:sz w:val="20"/>
                <w:szCs w:val="12"/>
              </w:rPr>
              <w:t>Proyecto</w:t>
            </w:r>
          </w:p>
        </w:tc>
        <w:tc>
          <w:tcPr>
            <w:tcW w:w="6520" w:type="dxa"/>
            <w:gridSpan w:val="2"/>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b/>
                <w:iCs/>
                <w:color w:val="000000"/>
                <w:sz w:val="20"/>
                <w:szCs w:val="12"/>
              </w:rPr>
              <w:t>Docentes Responsables</w:t>
            </w:r>
          </w:p>
        </w:tc>
      </w:tr>
      <w:tr w:rsidR="00F3542C" w:rsidRPr="00F3542C" w:rsidTr="00F3542C">
        <w:tc>
          <w:tcPr>
            <w:tcW w:w="3369" w:type="dxa"/>
            <w:vMerge/>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p>
        </w:tc>
        <w:tc>
          <w:tcPr>
            <w:tcW w:w="3543"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b/>
                <w:iCs/>
                <w:color w:val="000000"/>
                <w:sz w:val="20"/>
                <w:szCs w:val="12"/>
              </w:rPr>
              <w:t>Jornada de la Mañana</w:t>
            </w:r>
          </w:p>
        </w:tc>
        <w:tc>
          <w:tcPr>
            <w:tcW w:w="2977"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b/>
                <w:iCs/>
                <w:color w:val="000000"/>
                <w:sz w:val="20"/>
                <w:szCs w:val="12"/>
              </w:rPr>
              <w:t>Jornada de la Tarde</w:t>
            </w:r>
          </w:p>
        </w:tc>
      </w:tr>
      <w:tr w:rsidR="00F3542C" w:rsidRPr="00F3542C" w:rsidTr="00F3542C">
        <w:tc>
          <w:tcPr>
            <w:tcW w:w="3369"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highlight w:val="yellow"/>
              </w:rPr>
            </w:pPr>
            <w:r w:rsidRPr="00F3542C">
              <w:rPr>
                <w:rFonts w:ascii="Arial" w:hAnsi="Arial" w:cs="Arial"/>
                <w:b/>
                <w:iCs/>
                <w:color w:val="000000"/>
                <w:sz w:val="20"/>
                <w:szCs w:val="12"/>
              </w:rPr>
              <w:t>Aprovechamiento del Tiempo Libre</w:t>
            </w:r>
          </w:p>
        </w:tc>
        <w:tc>
          <w:tcPr>
            <w:tcW w:w="3543" w:type="dxa"/>
            <w:vAlign w:val="center"/>
          </w:tcPr>
          <w:p w:rsidR="00F3542C" w:rsidRPr="00F3542C" w:rsidRDefault="00F3542C" w:rsidP="00F3542C">
            <w:pPr>
              <w:pStyle w:val="Textoindependiente2"/>
              <w:spacing w:after="0" w:line="240" w:lineRule="auto"/>
              <w:jc w:val="center"/>
              <w:rPr>
                <w:rFonts w:ascii="Arial" w:hAnsi="Arial" w:cs="Arial"/>
                <w:color w:val="000000"/>
                <w:sz w:val="20"/>
                <w:szCs w:val="12"/>
                <w:lang w:val="pt-BR"/>
              </w:rPr>
            </w:pPr>
            <w:r w:rsidRPr="00F3542C">
              <w:rPr>
                <w:rFonts w:ascii="Arial" w:hAnsi="Arial" w:cs="Arial"/>
                <w:color w:val="000000"/>
                <w:sz w:val="20"/>
                <w:szCs w:val="12"/>
                <w:lang w:val="pt-BR"/>
              </w:rPr>
              <w:t>Gloria A. Rios Montoya</w:t>
            </w:r>
          </w:p>
        </w:tc>
        <w:tc>
          <w:tcPr>
            <w:tcW w:w="2977" w:type="dxa"/>
            <w:vAlign w:val="center"/>
          </w:tcPr>
          <w:p w:rsidR="00F3542C" w:rsidRPr="00F3542C" w:rsidRDefault="00F3542C" w:rsidP="00F3542C">
            <w:pPr>
              <w:pStyle w:val="Textoindependiente2"/>
              <w:spacing w:after="0" w:line="240" w:lineRule="auto"/>
              <w:jc w:val="center"/>
              <w:rPr>
                <w:rFonts w:ascii="Arial" w:hAnsi="Arial" w:cs="Arial"/>
                <w:color w:val="000000"/>
                <w:sz w:val="20"/>
                <w:szCs w:val="12"/>
                <w:lang w:val="pt-BR"/>
              </w:rPr>
            </w:pPr>
            <w:r w:rsidRPr="00F3542C">
              <w:rPr>
                <w:rFonts w:ascii="Arial" w:hAnsi="Arial" w:cs="Arial"/>
                <w:color w:val="000000"/>
                <w:sz w:val="20"/>
                <w:szCs w:val="12"/>
                <w:lang w:val="pt-BR"/>
              </w:rPr>
              <w:t>Dora Patrícia Echeverry Galviz</w:t>
            </w:r>
          </w:p>
        </w:tc>
      </w:tr>
      <w:tr w:rsidR="00F3542C" w:rsidRPr="00F3542C" w:rsidTr="00F3542C">
        <w:tc>
          <w:tcPr>
            <w:tcW w:w="3369"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b/>
                <w:iCs/>
                <w:color w:val="000000"/>
                <w:sz w:val="20"/>
                <w:szCs w:val="12"/>
              </w:rPr>
              <w:t>Democracia Participativa</w:t>
            </w:r>
          </w:p>
        </w:tc>
        <w:tc>
          <w:tcPr>
            <w:tcW w:w="3543" w:type="dxa"/>
            <w:vAlign w:val="center"/>
          </w:tcPr>
          <w:p w:rsidR="00F3542C" w:rsidRPr="00F3542C" w:rsidRDefault="00F3542C" w:rsidP="00F3542C">
            <w:pPr>
              <w:pStyle w:val="Textoindependiente2"/>
              <w:spacing w:after="0" w:line="240" w:lineRule="auto"/>
              <w:jc w:val="center"/>
              <w:rPr>
                <w:rFonts w:ascii="Arial" w:hAnsi="Arial" w:cs="Arial"/>
                <w:iCs/>
                <w:color w:val="000000"/>
                <w:sz w:val="20"/>
                <w:szCs w:val="12"/>
              </w:rPr>
            </w:pPr>
            <w:r w:rsidRPr="00F3542C">
              <w:rPr>
                <w:rFonts w:ascii="Arial" w:hAnsi="Arial" w:cs="Arial"/>
                <w:iCs/>
                <w:color w:val="000000"/>
                <w:sz w:val="20"/>
                <w:szCs w:val="12"/>
              </w:rPr>
              <w:t>Álida Martínez Sotelo</w:t>
            </w:r>
          </w:p>
        </w:tc>
        <w:tc>
          <w:tcPr>
            <w:tcW w:w="2977"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color w:val="000000"/>
                <w:sz w:val="20"/>
                <w:szCs w:val="12"/>
                <w:lang w:val="pt-BR"/>
              </w:rPr>
              <w:t>Jacqueline Buriticá Orozco</w:t>
            </w:r>
          </w:p>
        </w:tc>
      </w:tr>
      <w:tr w:rsidR="00F3542C" w:rsidRPr="00F3542C" w:rsidTr="00F3542C">
        <w:tc>
          <w:tcPr>
            <w:tcW w:w="3369" w:type="dxa"/>
            <w:vAlign w:val="center"/>
          </w:tcPr>
          <w:p w:rsidR="00F3542C" w:rsidRPr="00F3542C" w:rsidRDefault="00F3542C" w:rsidP="00F3542C">
            <w:pPr>
              <w:pStyle w:val="Textoindependiente2"/>
              <w:spacing w:after="0" w:line="240" w:lineRule="auto"/>
              <w:jc w:val="center"/>
              <w:rPr>
                <w:rFonts w:ascii="Arial" w:hAnsi="Arial" w:cs="Arial"/>
                <w:b/>
                <w:iCs/>
                <w:sz w:val="20"/>
                <w:szCs w:val="12"/>
              </w:rPr>
            </w:pPr>
            <w:r w:rsidRPr="00F3542C">
              <w:rPr>
                <w:rFonts w:ascii="Arial" w:hAnsi="Arial" w:cs="Arial"/>
                <w:b/>
                <w:iCs/>
                <w:sz w:val="20"/>
                <w:szCs w:val="12"/>
              </w:rPr>
              <w:t>Educación Ambiental</w:t>
            </w:r>
          </w:p>
        </w:tc>
        <w:tc>
          <w:tcPr>
            <w:tcW w:w="3543" w:type="dxa"/>
            <w:vAlign w:val="center"/>
          </w:tcPr>
          <w:p w:rsidR="00F3542C" w:rsidRPr="00F3542C" w:rsidRDefault="00F3542C" w:rsidP="00F3542C">
            <w:pPr>
              <w:pStyle w:val="Textoindependiente2"/>
              <w:spacing w:after="0" w:line="240" w:lineRule="auto"/>
              <w:jc w:val="center"/>
              <w:rPr>
                <w:rFonts w:ascii="Arial" w:hAnsi="Arial" w:cs="Arial"/>
                <w:iCs/>
                <w:color w:val="000000"/>
                <w:sz w:val="20"/>
                <w:szCs w:val="12"/>
              </w:rPr>
            </w:pPr>
            <w:r w:rsidRPr="00F3542C">
              <w:rPr>
                <w:rFonts w:ascii="Arial" w:hAnsi="Arial" w:cs="Arial"/>
                <w:iCs/>
                <w:color w:val="000000"/>
                <w:sz w:val="20"/>
                <w:szCs w:val="12"/>
              </w:rPr>
              <w:t>Sor Beatriz Elvira Estrada Montaño</w:t>
            </w:r>
          </w:p>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iCs/>
                <w:color w:val="000000"/>
                <w:sz w:val="20"/>
                <w:szCs w:val="12"/>
              </w:rPr>
              <w:t>Fabio C. Burgos</w:t>
            </w:r>
            <w:r w:rsidR="00BA76A9">
              <w:rPr>
                <w:rFonts w:ascii="Arial" w:hAnsi="Arial" w:cs="Arial"/>
                <w:iCs/>
                <w:color w:val="000000"/>
                <w:sz w:val="20"/>
                <w:szCs w:val="12"/>
              </w:rPr>
              <w:t xml:space="preserve"> Miranda</w:t>
            </w:r>
          </w:p>
        </w:tc>
        <w:tc>
          <w:tcPr>
            <w:tcW w:w="2977" w:type="dxa"/>
            <w:vAlign w:val="center"/>
          </w:tcPr>
          <w:p w:rsidR="00F3542C" w:rsidRPr="00F3542C" w:rsidRDefault="00F3542C" w:rsidP="00F3542C">
            <w:pPr>
              <w:pStyle w:val="Textoindependiente2"/>
              <w:spacing w:after="0" w:line="240" w:lineRule="auto"/>
              <w:jc w:val="center"/>
              <w:rPr>
                <w:rFonts w:ascii="Arial" w:hAnsi="Arial" w:cs="Arial"/>
                <w:iCs/>
                <w:sz w:val="20"/>
                <w:szCs w:val="12"/>
              </w:rPr>
            </w:pPr>
            <w:r w:rsidRPr="00F3542C">
              <w:rPr>
                <w:rFonts w:ascii="Arial" w:hAnsi="Arial" w:cs="Arial"/>
                <w:iCs/>
                <w:sz w:val="20"/>
                <w:szCs w:val="12"/>
              </w:rPr>
              <w:t>Fanny Isabel V</w:t>
            </w:r>
            <w:r w:rsidR="00BA76A9">
              <w:rPr>
                <w:rFonts w:ascii="Arial" w:hAnsi="Arial" w:cs="Arial"/>
                <w:iCs/>
                <w:sz w:val="20"/>
                <w:szCs w:val="12"/>
              </w:rPr>
              <w:t>era</w:t>
            </w:r>
          </w:p>
        </w:tc>
      </w:tr>
      <w:tr w:rsidR="00F3542C" w:rsidRPr="00F3542C" w:rsidTr="00F3542C">
        <w:tc>
          <w:tcPr>
            <w:tcW w:w="3369"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highlight w:val="yellow"/>
              </w:rPr>
            </w:pPr>
            <w:r w:rsidRPr="00F3542C">
              <w:rPr>
                <w:rFonts w:ascii="Arial" w:hAnsi="Arial" w:cs="Arial"/>
                <w:b/>
                <w:iCs/>
                <w:color w:val="000000"/>
                <w:sz w:val="20"/>
                <w:szCs w:val="12"/>
              </w:rPr>
              <w:t>Educación Sexual y Valores</w:t>
            </w:r>
          </w:p>
        </w:tc>
        <w:tc>
          <w:tcPr>
            <w:tcW w:w="3543" w:type="dxa"/>
            <w:vAlign w:val="center"/>
          </w:tcPr>
          <w:p w:rsidR="00F3542C" w:rsidRPr="00F3542C" w:rsidRDefault="00F3542C" w:rsidP="00F3542C">
            <w:pPr>
              <w:pStyle w:val="Textoindependiente2"/>
              <w:spacing w:after="0" w:line="240" w:lineRule="auto"/>
              <w:jc w:val="center"/>
              <w:rPr>
                <w:rFonts w:ascii="Arial" w:hAnsi="Arial" w:cs="Arial"/>
                <w:color w:val="000000"/>
                <w:sz w:val="20"/>
                <w:szCs w:val="12"/>
              </w:rPr>
            </w:pPr>
            <w:r w:rsidRPr="00F3542C">
              <w:rPr>
                <w:rFonts w:ascii="Arial" w:hAnsi="Arial" w:cs="Arial"/>
                <w:color w:val="000000"/>
                <w:sz w:val="20"/>
                <w:szCs w:val="12"/>
              </w:rPr>
              <w:t>Gloria Cristina Cuacialpud Canauan</w:t>
            </w:r>
          </w:p>
          <w:p w:rsidR="00F3542C" w:rsidRPr="00F3542C" w:rsidRDefault="00F3542C" w:rsidP="00F3542C">
            <w:pPr>
              <w:pStyle w:val="Textoindependiente2"/>
              <w:spacing w:after="0" w:line="240" w:lineRule="auto"/>
              <w:jc w:val="center"/>
              <w:rPr>
                <w:rFonts w:ascii="Arial" w:hAnsi="Arial" w:cs="Arial"/>
                <w:color w:val="000000"/>
                <w:sz w:val="20"/>
                <w:szCs w:val="12"/>
              </w:rPr>
            </w:pPr>
            <w:r w:rsidRPr="00F3542C">
              <w:rPr>
                <w:rFonts w:ascii="Arial" w:hAnsi="Arial" w:cs="Arial"/>
                <w:color w:val="000000"/>
                <w:sz w:val="20"/>
                <w:szCs w:val="12"/>
              </w:rPr>
              <w:t>Mariluz Muñoz Zuluaga</w:t>
            </w:r>
          </w:p>
        </w:tc>
        <w:tc>
          <w:tcPr>
            <w:tcW w:w="2977" w:type="dxa"/>
            <w:vAlign w:val="center"/>
          </w:tcPr>
          <w:p w:rsidR="00F3542C" w:rsidRPr="00F3542C" w:rsidRDefault="00F3542C" w:rsidP="00F3542C">
            <w:pPr>
              <w:pStyle w:val="Textoindependiente2"/>
              <w:tabs>
                <w:tab w:val="left" w:pos="1560"/>
              </w:tabs>
              <w:spacing w:after="0" w:line="240" w:lineRule="auto"/>
              <w:jc w:val="center"/>
              <w:rPr>
                <w:rFonts w:ascii="Arial" w:hAnsi="Arial" w:cs="Arial"/>
                <w:color w:val="000000"/>
                <w:sz w:val="20"/>
                <w:szCs w:val="12"/>
                <w:lang w:val="pt-BR"/>
              </w:rPr>
            </w:pPr>
            <w:r w:rsidRPr="00F3542C">
              <w:rPr>
                <w:rFonts w:ascii="Arial" w:hAnsi="Arial" w:cs="Arial"/>
                <w:bCs/>
                <w:color w:val="000000"/>
                <w:sz w:val="20"/>
                <w:szCs w:val="12"/>
                <w:lang w:val="pt-BR"/>
              </w:rPr>
              <w:t>Angela Rocio Acosta</w:t>
            </w:r>
          </w:p>
        </w:tc>
      </w:tr>
      <w:tr w:rsidR="00F3542C" w:rsidRPr="00F3542C" w:rsidTr="00F3542C">
        <w:tc>
          <w:tcPr>
            <w:tcW w:w="3369"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b/>
                <w:iCs/>
                <w:color w:val="000000"/>
                <w:sz w:val="20"/>
                <w:szCs w:val="12"/>
              </w:rPr>
              <w:t>Prevención y Atención de Desastres</w:t>
            </w:r>
          </w:p>
        </w:tc>
        <w:tc>
          <w:tcPr>
            <w:tcW w:w="3543" w:type="dxa"/>
            <w:vAlign w:val="center"/>
          </w:tcPr>
          <w:p w:rsidR="00F3542C" w:rsidRPr="00F3542C" w:rsidRDefault="00F3542C" w:rsidP="00F3542C">
            <w:pPr>
              <w:pStyle w:val="Textoindependiente2"/>
              <w:spacing w:after="0" w:line="240" w:lineRule="auto"/>
              <w:jc w:val="center"/>
              <w:rPr>
                <w:rFonts w:ascii="Arial" w:hAnsi="Arial" w:cs="Arial"/>
                <w:color w:val="000000"/>
                <w:sz w:val="20"/>
                <w:szCs w:val="12"/>
                <w:lang w:val="pt-BR"/>
              </w:rPr>
            </w:pPr>
            <w:r w:rsidRPr="00F3542C">
              <w:rPr>
                <w:rFonts w:ascii="Arial" w:hAnsi="Arial" w:cs="Arial"/>
                <w:color w:val="000000"/>
                <w:sz w:val="20"/>
                <w:szCs w:val="12"/>
                <w:lang w:val="pt-BR"/>
              </w:rPr>
              <w:t>Sonia Alexandra Torres Rubiano</w:t>
            </w:r>
          </w:p>
          <w:p w:rsidR="00F3542C" w:rsidRPr="00F3542C" w:rsidRDefault="00F3542C" w:rsidP="00F3542C">
            <w:pPr>
              <w:pStyle w:val="Textoindependiente2"/>
              <w:spacing w:after="0" w:line="240" w:lineRule="auto"/>
              <w:jc w:val="center"/>
              <w:rPr>
                <w:rFonts w:ascii="Arial" w:hAnsi="Arial" w:cs="Arial"/>
                <w:color w:val="000000"/>
                <w:sz w:val="20"/>
                <w:szCs w:val="12"/>
              </w:rPr>
            </w:pPr>
          </w:p>
        </w:tc>
        <w:tc>
          <w:tcPr>
            <w:tcW w:w="2977" w:type="dxa"/>
            <w:vAlign w:val="center"/>
          </w:tcPr>
          <w:p w:rsidR="00F3542C" w:rsidRPr="00F3542C" w:rsidRDefault="00F3542C" w:rsidP="00F3542C">
            <w:pPr>
              <w:pStyle w:val="Textoindependiente2"/>
              <w:tabs>
                <w:tab w:val="left" w:pos="1560"/>
              </w:tabs>
              <w:spacing w:after="0" w:line="240" w:lineRule="auto"/>
              <w:jc w:val="center"/>
              <w:rPr>
                <w:rFonts w:ascii="Arial" w:hAnsi="Arial" w:cs="Arial"/>
                <w:color w:val="000000"/>
                <w:sz w:val="20"/>
                <w:szCs w:val="12"/>
                <w:lang w:val="pt-BR"/>
              </w:rPr>
            </w:pPr>
            <w:r w:rsidRPr="00F3542C">
              <w:rPr>
                <w:rFonts w:ascii="Arial" w:hAnsi="Arial" w:cs="Arial"/>
                <w:color w:val="000000"/>
                <w:sz w:val="20"/>
                <w:szCs w:val="12"/>
                <w:lang w:val="pt-BR"/>
              </w:rPr>
              <w:t>Alba Dennis Calle Zapata</w:t>
            </w:r>
          </w:p>
          <w:p w:rsidR="00F3542C" w:rsidRPr="00F3542C" w:rsidRDefault="00F3542C" w:rsidP="00F3542C">
            <w:pPr>
              <w:pStyle w:val="Textoindependiente2"/>
              <w:tabs>
                <w:tab w:val="left" w:pos="1560"/>
              </w:tabs>
              <w:spacing w:after="0" w:line="240" w:lineRule="auto"/>
              <w:jc w:val="center"/>
              <w:rPr>
                <w:rFonts w:ascii="Arial" w:hAnsi="Arial" w:cs="Arial"/>
                <w:bCs/>
                <w:color w:val="000000"/>
                <w:sz w:val="20"/>
                <w:szCs w:val="12"/>
                <w:lang w:val="pt-BR"/>
              </w:rPr>
            </w:pPr>
            <w:r w:rsidRPr="00F3542C">
              <w:rPr>
                <w:rFonts w:ascii="Arial" w:hAnsi="Arial" w:cs="Arial"/>
                <w:color w:val="000000"/>
                <w:sz w:val="20"/>
                <w:szCs w:val="12"/>
              </w:rPr>
              <w:t>Diana Patricia Londoño Serna</w:t>
            </w:r>
          </w:p>
        </w:tc>
      </w:tr>
      <w:tr w:rsidR="00F3542C" w:rsidRPr="00F3542C" w:rsidTr="00F3542C">
        <w:tc>
          <w:tcPr>
            <w:tcW w:w="3369" w:type="dxa"/>
            <w:vAlign w:val="center"/>
          </w:tcPr>
          <w:p w:rsidR="00F3542C" w:rsidRPr="00F3542C" w:rsidRDefault="00F3542C" w:rsidP="00F3542C">
            <w:pPr>
              <w:pStyle w:val="Textoindependiente2"/>
              <w:spacing w:after="0" w:line="240" w:lineRule="auto"/>
              <w:jc w:val="center"/>
              <w:rPr>
                <w:rFonts w:ascii="Arial" w:hAnsi="Arial" w:cs="Arial"/>
                <w:b/>
                <w:iCs/>
                <w:color w:val="000000"/>
                <w:sz w:val="20"/>
                <w:szCs w:val="12"/>
              </w:rPr>
            </w:pPr>
            <w:r w:rsidRPr="00F3542C">
              <w:rPr>
                <w:rFonts w:ascii="Arial" w:hAnsi="Arial" w:cs="Arial"/>
                <w:b/>
                <w:iCs/>
                <w:color w:val="000000"/>
                <w:sz w:val="20"/>
                <w:szCs w:val="12"/>
              </w:rPr>
              <w:t>Servicio Social</w:t>
            </w:r>
          </w:p>
        </w:tc>
        <w:tc>
          <w:tcPr>
            <w:tcW w:w="6520" w:type="dxa"/>
            <w:gridSpan w:val="2"/>
            <w:vAlign w:val="center"/>
          </w:tcPr>
          <w:p w:rsidR="00F3542C" w:rsidRPr="00F3542C" w:rsidRDefault="00F3542C" w:rsidP="00F3542C">
            <w:pPr>
              <w:jc w:val="center"/>
              <w:rPr>
                <w:rFonts w:ascii="Arial" w:hAnsi="Arial" w:cs="Arial"/>
                <w:sz w:val="20"/>
                <w:szCs w:val="12"/>
              </w:rPr>
            </w:pPr>
            <w:r w:rsidRPr="00F3542C">
              <w:rPr>
                <w:rFonts w:ascii="Arial" w:hAnsi="Arial" w:cs="Arial"/>
                <w:color w:val="000000"/>
                <w:sz w:val="20"/>
                <w:szCs w:val="12"/>
                <w:lang w:val="pt-BR"/>
              </w:rPr>
              <w:t>Antonio Castaño Ruiz</w:t>
            </w:r>
          </w:p>
        </w:tc>
      </w:tr>
    </w:tbl>
    <w:p w:rsidR="00AC4956" w:rsidRDefault="00AC4956" w:rsidP="00F3542C">
      <w:pPr>
        <w:pStyle w:val="Textoindependiente2"/>
        <w:spacing w:after="0" w:line="360" w:lineRule="auto"/>
        <w:rPr>
          <w:b/>
          <w:iCs/>
          <w:color w:val="000000"/>
        </w:rPr>
      </w:pPr>
    </w:p>
    <w:p w:rsidR="00A5377B" w:rsidRDefault="00A5377B" w:rsidP="00F3542C">
      <w:pPr>
        <w:pStyle w:val="Textoindependiente2"/>
        <w:spacing w:after="0" w:line="360" w:lineRule="auto"/>
        <w:rPr>
          <w:b/>
          <w:iCs/>
          <w:color w:val="000000"/>
        </w:rPr>
      </w:pPr>
    </w:p>
    <w:p w:rsidR="00A5377B" w:rsidRDefault="00A5377B" w:rsidP="00F3542C">
      <w:pPr>
        <w:pStyle w:val="Textoindependiente2"/>
        <w:spacing w:after="0" w:line="360" w:lineRule="auto"/>
        <w:rPr>
          <w:b/>
          <w:iCs/>
          <w:color w:val="000000"/>
        </w:rPr>
      </w:pPr>
    </w:p>
    <w:p w:rsidR="00A5377B" w:rsidRDefault="00A5377B" w:rsidP="00F3542C">
      <w:pPr>
        <w:pStyle w:val="Textoindependiente2"/>
        <w:spacing w:after="0" w:line="360" w:lineRule="auto"/>
        <w:rPr>
          <w:b/>
          <w:iCs/>
          <w:color w:val="000000"/>
        </w:rPr>
      </w:pPr>
    </w:p>
    <w:p w:rsidR="00A5377B" w:rsidRDefault="00A5377B" w:rsidP="00F3542C">
      <w:pPr>
        <w:pStyle w:val="Textoindependiente2"/>
        <w:spacing w:after="0" w:line="360" w:lineRule="auto"/>
        <w:rPr>
          <w:b/>
          <w:iCs/>
          <w:color w:val="000000"/>
        </w:rPr>
      </w:pPr>
    </w:p>
    <w:p w:rsidR="00A5377B" w:rsidRDefault="00A5377B" w:rsidP="00F3542C">
      <w:pPr>
        <w:pStyle w:val="Textoindependiente2"/>
        <w:spacing w:after="0" w:line="360" w:lineRule="auto"/>
        <w:rPr>
          <w:b/>
          <w:iCs/>
          <w:color w:val="000000"/>
        </w:rPr>
      </w:pPr>
    </w:p>
    <w:p w:rsidR="00F3542C" w:rsidRDefault="00F3542C" w:rsidP="00AC4956">
      <w:pPr>
        <w:pStyle w:val="Textoindependiente2"/>
        <w:spacing w:after="0" w:line="240" w:lineRule="auto"/>
        <w:jc w:val="center"/>
        <w:rPr>
          <w:rFonts w:ascii="Arial" w:hAnsi="Arial" w:cs="Arial"/>
          <w:b/>
          <w:color w:val="000000"/>
          <w:sz w:val="20"/>
          <w:szCs w:val="12"/>
          <w:lang w:val="pt-BR"/>
        </w:rPr>
      </w:pPr>
      <w:r w:rsidRPr="00AC4956">
        <w:rPr>
          <w:rFonts w:ascii="Arial" w:hAnsi="Arial" w:cs="Arial"/>
          <w:b/>
          <w:color w:val="000000"/>
          <w:sz w:val="20"/>
          <w:szCs w:val="12"/>
          <w:lang w:val="pt-BR"/>
        </w:rPr>
        <w:lastRenderedPageBreak/>
        <w:t>COMITÉS INSTITUCIONALES 2010</w:t>
      </w:r>
    </w:p>
    <w:p w:rsidR="00AC4956" w:rsidRPr="00AC4956" w:rsidRDefault="00AC4956" w:rsidP="00AC4956">
      <w:pPr>
        <w:pStyle w:val="Textoindependiente2"/>
        <w:spacing w:after="0" w:line="240" w:lineRule="auto"/>
        <w:jc w:val="center"/>
        <w:rPr>
          <w:rFonts w:ascii="Arial" w:hAnsi="Arial" w:cs="Arial"/>
          <w:b/>
          <w:color w:val="000000"/>
          <w:sz w:val="20"/>
          <w:szCs w:val="12"/>
          <w:lang w:val="pt-BR"/>
        </w:rPr>
      </w:pPr>
    </w:p>
    <w:tbl>
      <w:tblPr>
        <w:tblW w:w="9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4"/>
        <w:gridCol w:w="3475"/>
        <w:gridCol w:w="3306"/>
      </w:tblGrid>
      <w:tr w:rsidR="00F3542C" w:rsidRPr="00B06A64" w:rsidTr="00AC4956">
        <w:trPr>
          <w:trHeight w:val="295"/>
        </w:trPr>
        <w:tc>
          <w:tcPr>
            <w:tcW w:w="3154" w:type="dxa"/>
            <w:vMerge w:val="restart"/>
            <w:vAlign w:val="center"/>
          </w:tcPr>
          <w:p w:rsidR="00F3542C" w:rsidRPr="00AC4956" w:rsidRDefault="00F3542C" w:rsidP="00DF3347">
            <w:pPr>
              <w:pStyle w:val="Textoindependiente2"/>
              <w:spacing w:after="0" w:line="240" w:lineRule="auto"/>
              <w:jc w:val="center"/>
              <w:rPr>
                <w:rFonts w:ascii="Arial" w:hAnsi="Arial" w:cs="Arial"/>
                <w:b/>
                <w:iCs/>
                <w:color w:val="000000"/>
                <w:sz w:val="20"/>
                <w:szCs w:val="12"/>
              </w:rPr>
            </w:pPr>
            <w:r w:rsidRPr="00AC4956">
              <w:rPr>
                <w:rFonts w:ascii="Arial" w:hAnsi="Arial" w:cs="Arial"/>
                <w:b/>
                <w:iCs/>
                <w:color w:val="000000"/>
                <w:sz w:val="20"/>
                <w:szCs w:val="12"/>
              </w:rPr>
              <w:t>Comité</w:t>
            </w:r>
          </w:p>
        </w:tc>
        <w:tc>
          <w:tcPr>
            <w:tcW w:w="6781" w:type="dxa"/>
            <w:gridSpan w:val="2"/>
            <w:vAlign w:val="center"/>
          </w:tcPr>
          <w:p w:rsidR="00F3542C" w:rsidRPr="00AC4956" w:rsidRDefault="00F3542C" w:rsidP="00DF3347">
            <w:pPr>
              <w:pStyle w:val="Textoindependiente2"/>
              <w:spacing w:after="0" w:line="240" w:lineRule="auto"/>
              <w:jc w:val="center"/>
              <w:rPr>
                <w:rFonts w:ascii="Arial" w:hAnsi="Arial" w:cs="Arial"/>
                <w:b/>
                <w:iCs/>
                <w:color w:val="000000"/>
                <w:sz w:val="20"/>
                <w:szCs w:val="12"/>
              </w:rPr>
            </w:pPr>
            <w:r w:rsidRPr="00AC4956">
              <w:rPr>
                <w:rFonts w:ascii="Arial" w:hAnsi="Arial" w:cs="Arial"/>
                <w:b/>
                <w:iCs/>
                <w:color w:val="000000"/>
                <w:sz w:val="20"/>
                <w:szCs w:val="12"/>
              </w:rPr>
              <w:t>Docentes Responsables</w:t>
            </w:r>
          </w:p>
        </w:tc>
      </w:tr>
      <w:tr w:rsidR="00F3542C" w:rsidRPr="00B06A64" w:rsidTr="00AC4956">
        <w:trPr>
          <w:trHeight w:val="245"/>
        </w:trPr>
        <w:tc>
          <w:tcPr>
            <w:tcW w:w="3154" w:type="dxa"/>
            <w:vMerge/>
            <w:vAlign w:val="center"/>
          </w:tcPr>
          <w:p w:rsidR="00F3542C" w:rsidRPr="00AC4956" w:rsidRDefault="00F3542C" w:rsidP="00DF3347">
            <w:pPr>
              <w:pStyle w:val="Textoindependiente2"/>
              <w:spacing w:after="0" w:line="240" w:lineRule="auto"/>
              <w:jc w:val="center"/>
              <w:rPr>
                <w:rFonts w:ascii="Arial" w:hAnsi="Arial" w:cs="Arial"/>
                <w:b/>
                <w:iCs/>
                <w:color w:val="000000"/>
                <w:sz w:val="20"/>
                <w:szCs w:val="12"/>
              </w:rPr>
            </w:pPr>
          </w:p>
        </w:tc>
        <w:tc>
          <w:tcPr>
            <w:tcW w:w="3475" w:type="dxa"/>
            <w:vAlign w:val="center"/>
          </w:tcPr>
          <w:p w:rsidR="00F3542C" w:rsidRPr="00AC4956" w:rsidRDefault="00F3542C" w:rsidP="00DF3347">
            <w:pPr>
              <w:pStyle w:val="Textoindependiente2"/>
              <w:spacing w:after="0" w:line="240" w:lineRule="auto"/>
              <w:jc w:val="center"/>
              <w:rPr>
                <w:rFonts w:ascii="Arial" w:hAnsi="Arial" w:cs="Arial"/>
                <w:b/>
                <w:iCs/>
                <w:color w:val="000000"/>
                <w:sz w:val="20"/>
                <w:szCs w:val="12"/>
              </w:rPr>
            </w:pPr>
            <w:r w:rsidRPr="00AC4956">
              <w:rPr>
                <w:rFonts w:ascii="Arial" w:hAnsi="Arial" w:cs="Arial"/>
                <w:b/>
                <w:iCs/>
                <w:color w:val="000000"/>
                <w:sz w:val="20"/>
                <w:szCs w:val="12"/>
              </w:rPr>
              <w:t>Jornada de la Mañana</w:t>
            </w:r>
          </w:p>
        </w:tc>
        <w:tc>
          <w:tcPr>
            <w:tcW w:w="3306" w:type="dxa"/>
            <w:vAlign w:val="center"/>
          </w:tcPr>
          <w:p w:rsidR="00F3542C" w:rsidRPr="00AC4956" w:rsidRDefault="00F3542C" w:rsidP="00DF3347">
            <w:pPr>
              <w:pStyle w:val="Textoindependiente2"/>
              <w:spacing w:after="0" w:line="240" w:lineRule="auto"/>
              <w:jc w:val="center"/>
              <w:rPr>
                <w:rFonts w:ascii="Arial" w:hAnsi="Arial" w:cs="Arial"/>
                <w:b/>
                <w:iCs/>
                <w:color w:val="000000"/>
                <w:sz w:val="20"/>
                <w:szCs w:val="12"/>
              </w:rPr>
            </w:pPr>
            <w:r w:rsidRPr="00AC4956">
              <w:rPr>
                <w:rFonts w:ascii="Arial" w:hAnsi="Arial" w:cs="Arial"/>
                <w:b/>
                <w:iCs/>
                <w:color w:val="000000"/>
                <w:sz w:val="20"/>
                <w:szCs w:val="12"/>
              </w:rPr>
              <w:t>Jornada de la Tarde</w:t>
            </w:r>
          </w:p>
        </w:tc>
      </w:tr>
      <w:tr w:rsidR="00F3542C" w:rsidRPr="00B06A64" w:rsidTr="00AC4956">
        <w:tc>
          <w:tcPr>
            <w:tcW w:w="3154" w:type="dxa"/>
            <w:vAlign w:val="center"/>
          </w:tcPr>
          <w:p w:rsidR="00F3542C" w:rsidRPr="00AC4956" w:rsidRDefault="00F3542C" w:rsidP="00DF3347">
            <w:pPr>
              <w:pStyle w:val="Textoindependiente2"/>
              <w:spacing w:after="0"/>
              <w:jc w:val="center"/>
              <w:rPr>
                <w:rFonts w:ascii="Arial" w:hAnsi="Arial" w:cs="Arial"/>
                <w:b/>
                <w:iCs/>
                <w:color w:val="000000"/>
                <w:sz w:val="20"/>
                <w:szCs w:val="12"/>
              </w:rPr>
            </w:pPr>
            <w:r w:rsidRPr="00AC4956">
              <w:rPr>
                <w:rFonts w:ascii="Arial" w:hAnsi="Arial" w:cs="Arial"/>
                <w:b/>
                <w:iCs/>
                <w:color w:val="000000"/>
                <w:sz w:val="20"/>
                <w:szCs w:val="12"/>
              </w:rPr>
              <w:t>Bienestar</w:t>
            </w:r>
            <w:r w:rsidR="006B45BF">
              <w:rPr>
                <w:rFonts w:ascii="Arial" w:hAnsi="Arial" w:cs="Arial"/>
                <w:b/>
                <w:iCs/>
                <w:color w:val="000000"/>
                <w:sz w:val="20"/>
                <w:szCs w:val="12"/>
              </w:rPr>
              <w:t xml:space="preserve"> Social </w:t>
            </w:r>
          </w:p>
        </w:tc>
        <w:tc>
          <w:tcPr>
            <w:tcW w:w="3475" w:type="dxa"/>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Henry Muriel Guerrero</w:t>
            </w:r>
          </w:p>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Nidia Patiño</w:t>
            </w:r>
            <w:r w:rsidR="004C2D18">
              <w:rPr>
                <w:rFonts w:ascii="Arial" w:hAnsi="Arial" w:cs="Arial"/>
                <w:color w:val="000000"/>
                <w:sz w:val="20"/>
                <w:szCs w:val="12"/>
                <w:lang w:val="pt-BR"/>
              </w:rPr>
              <w:t xml:space="preserve"> Velásquez </w:t>
            </w:r>
          </w:p>
        </w:tc>
        <w:tc>
          <w:tcPr>
            <w:tcW w:w="3306" w:type="dxa"/>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Rosalba Ramírez</w:t>
            </w:r>
          </w:p>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Sor Victoria Inés Salcedo Cerón</w:t>
            </w:r>
          </w:p>
        </w:tc>
      </w:tr>
      <w:tr w:rsidR="00F3542C" w:rsidRPr="00B06A64" w:rsidTr="00AC4956">
        <w:trPr>
          <w:trHeight w:val="486"/>
        </w:trPr>
        <w:tc>
          <w:tcPr>
            <w:tcW w:w="3154" w:type="dxa"/>
            <w:vAlign w:val="center"/>
          </w:tcPr>
          <w:p w:rsidR="00F3542C" w:rsidRPr="00AC4956" w:rsidRDefault="00F3542C" w:rsidP="00AC4956">
            <w:pPr>
              <w:pStyle w:val="Textoindependiente2"/>
              <w:spacing w:after="0" w:line="240" w:lineRule="auto"/>
              <w:jc w:val="center"/>
              <w:rPr>
                <w:rFonts w:ascii="Arial" w:hAnsi="Arial" w:cs="Arial"/>
                <w:b/>
                <w:iCs/>
                <w:color w:val="000000"/>
                <w:sz w:val="20"/>
                <w:szCs w:val="12"/>
              </w:rPr>
            </w:pPr>
            <w:r w:rsidRPr="00AC4956">
              <w:rPr>
                <w:rFonts w:ascii="Arial" w:hAnsi="Arial" w:cs="Arial"/>
                <w:b/>
                <w:iCs/>
                <w:color w:val="000000"/>
                <w:sz w:val="20"/>
                <w:szCs w:val="12"/>
              </w:rPr>
              <w:t>Conciliación Escolar y Convivencia</w:t>
            </w:r>
          </w:p>
        </w:tc>
        <w:tc>
          <w:tcPr>
            <w:tcW w:w="3475" w:type="dxa"/>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Liliana Agudelo</w:t>
            </w:r>
          </w:p>
        </w:tc>
        <w:tc>
          <w:tcPr>
            <w:tcW w:w="3306" w:type="dxa"/>
            <w:vAlign w:val="center"/>
          </w:tcPr>
          <w:p w:rsidR="00F3542C"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Beatriz Helena Ramírez Ramírez</w:t>
            </w:r>
          </w:p>
          <w:p w:rsidR="00E35190" w:rsidRPr="00AC4956" w:rsidRDefault="00E35190" w:rsidP="00AC4956">
            <w:pPr>
              <w:pStyle w:val="Textoindependiente2"/>
              <w:spacing w:after="0" w:line="240" w:lineRule="auto"/>
              <w:jc w:val="center"/>
              <w:rPr>
                <w:rFonts w:ascii="Arial" w:hAnsi="Arial" w:cs="Arial"/>
                <w:color w:val="000000"/>
                <w:sz w:val="20"/>
                <w:szCs w:val="12"/>
                <w:lang w:val="pt-BR"/>
              </w:rPr>
            </w:pPr>
            <w:r>
              <w:rPr>
                <w:rFonts w:ascii="Arial" w:hAnsi="Arial" w:cs="Arial"/>
                <w:color w:val="000000"/>
                <w:sz w:val="20"/>
                <w:szCs w:val="12"/>
                <w:lang w:val="pt-BR"/>
              </w:rPr>
              <w:t>Duván Enrique Osorio Aristizabal</w:t>
            </w:r>
          </w:p>
        </w:tc>
      </w:tr>
      <w:tr w:rsidR="00F3542C" w:rsidRPr="00B06A64" w:rsidTr="00AC4956">
        <w:tc>
          <w:tcPr>
            <w:tcW w:w="3154" w:type="dxa"/>
            <w:vAlign w:val="center"/>
          </w:tcPr>
          <w:p w:rsidR="00F3542C" w:rsidRPr="00AC4956" w:rsidRDefault="00F3542C" w:rsidP="00AC4956">
            <w:pPr>
              <w:pStyle w:val="Textoindependiente2"/>
              <w:spacing w:after="0" w:line="240" w:lineRule="auto"/>
              <w:jc w:val="center"/>
              <w:rPr>
                <w:rFonts w:ascii="Arial" w:hAnsi="Arial" w:cs="Arial"/>
                <w:b/>
                <w:iCs/>
                <w:color w:val="000000"/>
                <w:sz w:val="20"/>
                <w:szCs w:val="12"/>
              </w:rPr>
            </w:pPr>
            <w:r w:rsidRPr="00AC4956">
              <w:rPr>
                <w:rFonts w:ascii="Arial" w:hAnsi="Arial" w:cs="Arial"/>
                <w:b/>
                <w:iCs/>
                <w:color w:val="000000"/>
                <w:sz w:val="20"/>
                <w:szCs w:val="12"/>
              </w:rPr>
              <w:t>Escuela de Familia</w:t>
            </w:r>
          </w:p>
        </w:tc>
        <w:tc>
          <w:tcPr>
            <w:tcW w:w="6781" w:type="dxa"/>
            <w:gridSpan w:val="2"/>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Magdalena Vicente Duque</w:t>
            </w:r>
          </w:p>
          <w:p w:rsidR="00F3542C" w:rsidRPr="00AC4956" w:rsidRDefault="00F3542C" w:rsidP="00ED257A">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Claudia</w:t>
            </w:r>
            <w:r w:rsidR="00ED257A">
              <w:rPr>
                <w:rFonts w:ascii="Arial" w:hAnsi="Arial" w:cs="Arial"/>
                <w:color w:val="000000"/>
                <w:sz w:val="20"/>
                <w:szCs w:val="12"/>
                <w:lang w:val="pt-BR"/>
              </w:rPr>
              <w:t xml:space="preserve"> María </w:t>
            </w:r>
            <w:r w:rsidRPr="00AC4956">
              <w:rPr>
                <w:rFonts w:ascii="Arial" w:hAnsi="Arial" w:cs="Arial"/>
                <w:color w:val="000000"/>
                <w:sz w:val="20"/>
                <w:szCs w:val="12"/>
                <w:lang w:val="pt-BR"/>
              </w:rPr>
              <w:t>Gómez</w:t>
            </w:r>
            <w:r w:rsidR="00ED257A">
              <w:rPr>
                <w:rFonts w:ascii="Arial" w:hAnsi="Arial" w:cs="Arial"/>
                <w:color w:val="000000"/>
                <w:sz w:val="20"/>
                <w:szCs w:val="12"/>
                <w:lang w:val="pt-BR"/>
              </w:rPr>
              <w:t xml:space="preserve"> Ramírez</w:t>
            </w:r>
          </w:p>
        </w:tc>
      </w:tr>
      <w:tr w:rsidR="00F3542C" w:rsidRPr="00B06A64" w:rsidTr="00AC4956">
        <w:tc>
          <w:tcPr>
            <w:tcW w:w="3154" w:type="dxa"/>
            <w:vAlign w:val="center"/>
          </w:tcPr>
          <w:p w:rsidR="00F3542C" w:rsidRPr="00AC4956" w:rsidRDefault="00F3542C" w:rsidP="00AC4956">
            <w:pPr>
              <w:pStyle w:val="Textoindependiente2"/>
              <w:spacing w:after="0"/>
              <w:jc w:val="center"/>
              <w:rPr>
                <w:rFonts w:ascii="Arial" w:hAnsi="Arial" w:cs="Arial"/>
                <w:b/>
                <w:iCs/>
                <w:color w:val="000000"/>
                <w:sz w:val="20"/>
                <w:szCs w:val="12"/>
              </w:rPr>
            </w:pPr>
            <w:r w:rsidRPr="00AC4956">
              <w:rPr>
                <w:rFonts w:ascii="Arial" w:hAnsi="Arial" w:cs="Arial"/>
                <w:b/>
                <w:iCs/>
                <w:color w:val="000000"/>
                <w:sz w:val="20"/>
                <w:szCs w:val="12"/>
              </w:rPr>
              <w:t>Gestión de la Calidad</w:t>
            </w:r>
          </w:p>
        </w:tc>
        <w:tc>
          <w:tcPr>
            <w:tcW w:w="6781" w:type="dxa"/>
            <w:gridSpan w:val="2"/>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Dora Carolina Jaramillo Grajales</w:t>
            </w:r>
          </w:p>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Cri</w:t>
            </w:r>
            <w:r w:rsidR="00ED257A">
              <w:rPr>
                <w:rFonts w:ascii="Arial" w:hAnsi="Arial" w:cs="Arial"/>
                <w:color w:val="000000"/>
                <w:sz w:val="20"/>
                <w:szCs w:val="12"/>
                <w:lang w:val="pt-BR"/>
              </w:rPr>
              <w:t>stina Inés Toro Raga</w:t>
            </w:r>
          </w:p>
        </w:tc>
      </w:tr>
      <w:tr w:rsidR="00F3542C" w:rsidRPr="00B06A64" w:rsidTr="003979C5">
        <w:tc>
          <w:tcPr>
            <w:tcW w:w="3154" w:type="dxa"/>
            <w:vAlign w:val="bottom"/>
          </w:tcPr>
          <w:p w:rsidR="00F3542C" w:rsidRPr="00AC4956" w:rsidRDefault="00F3542C" w:rsidP="003979C5">
            <w:pPr>
              <w:pStyle w:val="Textoindependiente2"/>
              <w:jc w:val="center"/>
              <w:rPr>
                <w:rFonts w:ascii="Arial" w:hAnsi="Arial" w:cs="Arial"/>
                <w:b/>
                <w:iCs/>
                <w:color w:val="000000"/>
                <w:sz w:val="20"/>
                <w:szCs w:val="12"/>
              </w:rPr>
            </w:pPr>
            <w:r w:rsidRPr="00AC4956">
              <w:rPr>
                <w:rFonts w:ascii="Arial" w:hAnsi="Arial" w:cs="Arial"/>
                <w:b/>
                <w:iCs/>
                <w:color w:val="000000"/>
                <w:sz w:val="20"/>
                <w:szCs w:val="12"/>
              </w:rPr>
              <w:t>Egresadas</w:t>
            </w:r>
          </w:p>
        </w:tc>
        <w:tc>
          <w:tcPr>
            <w:tcW w:w="6781" w:type="dxa"/>
            <w:gridSpan w:val="2"/>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Dora Amparo Cruz Díaz</w:t>
            </w:r>
          </w:p>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Cielo Guirales</w:t>
            </w:r>
          </w:p>
        </w:tc>
      </w:tr>
      <w:tr w:rsidR="00F3542C" w:rsidRPr="00B06A64" w:rsidTr="00AC4956">
        <w:tc>
          <w:tcPr>
            <w:tcW w:w="3154" w:type="dxa"/>
            <w:vAlign w:val="center"/>
          </w:tcPr>
          <w:p w:rsidR="00F3542C" w:rsidRPr="00AC4956" w:rsidRDefault="00F3542C" w:rsidP="003A7B60">
            <w:pPr>
              <w:pStyle w:val="Textoindependiente2"/>
              <w:spacing w:line="360" w:lineRule="auto"/>
              <w:jc w:val="center"/>
              <w:rPr>
                <w:rFonts w:ascii="Arial" w:hAnsi="Arial" w:cs="Arial"/>
                <w:b/>
                <w:iCs/>
                <w:color w:val="000000"/>
                <w:sz w:val="20"/>
                <w:szCs w:val="12"/>
              </w:rPr>
            </w:pPr>
            <w:r w:rsidRPr="00AC4956">
              <w:rPr>
                <w:rFonts w:ascii="Arial" w:hAnsi="Arial" w:cs="Arial"/>
                <w:b/>
                <w:iCs/>
                <w:color w:val="000000"/>
                <w:sz w:val="20"/>
                <w:szCs w:val="12"/>
              </w:rPr>
              <w:t>Liturgia</w:t>
            </w:r>
          </w:p>
        </w:tc>
        <w:tc>
          <w:tcPr>
            <w:tcW w:w="3475" w:type="dxa"/>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Miriam Liliana Ospina</w:t>
            </w:r>
          </w:p>
        </w:tc>
        <w:tc>
          <w:tcPr>
            <w:tcW w:w="3306" w:type="dxa"/>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Luz Germania Duque Restrepo</w:t>
            </w:r>
          </w:p>
        </w:tc>
      </w:tr>
      <w:tr w:rsidR="00F3542C" w:rsidRPr="00B06A64" w:rsidTr="00AC4956">
        <w:tc>
          <w:tcPr>
            <w:tcW w:w="3154" w:type="dxa"/>
            <w:vAlign w:val="center"/>
          </w:tcPr>
          <w:p w:rsidR="00F3542C" w:rsidRPr="00AC4956" w:rsidRDefault="00F3542C" w:rsidP="00DA6ECD">
            <w:pPr>
              <w:pStyle w:val="Textoindependiente2"/>
              <w:spacing w:line="240" w:lineRule="auto"/>
              <w:jc w:val="center"/>
              <w:rPr>
                <w:rFonts w:ascii="Arial" w:hAnsi="Arial" w:cs="Arial"/>
                <w:b/>
                <w:iCs/>
                <w:color w:val="000000"/>
                <w:sz w:val="20"/>
                <w:szCs w:val="12"/>
              </w:rPr>
            </w:pPr>
            <w:r w:rsidRPr="00AC4956">
              <w:rPr>
                <w:rFonts w:ascii="Arial" w:hAnsi="Arial" w:cs="Arial"/>
                <w:b/>
                <w:iCs/>
                <w:color w:val="000000"/>
                <w:sz w:val="20"/>
                <w:szCs w:val="12"/>
              </w:rPr>
              <w:t>Ornamentación y Comunicación</w:t>
            </w:r>
          </w:p>
        </w:tc>
        <w:tc>
          <w:tcPr>
            <w:tcW w:w="3475" w:type="dxa"/>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Sandra Bibiana Ríos Salazar</w:t>
            </w:r>
          </w:p>
        </w:tc>
        <w:tc>
          <w:tcPr>
            <w:tcW w:w="3306" w:type="dxa"/>
            <w:vAlign w:val="center"/>
          </w:tcPr>
          <w:p w:rsidR="00F3542C" w:rsidRPr="00AC4956" w:rsidRDefault="00F3542C" w:rsidP="00AC4956">
            <w:pPr>
              <w:pStyle w:val="Textoindependiente2"/>
              <w:tabs>
                <w:tab w:val="left" w:pos="1560"/>
              </w:tabs>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Marta Lucia Calderón Gallego</w:t>
            </w:r>
          </w:p>
        </w:tc>
      </w:tr>
      <w:tr w:rsidR="00F3542C" w:rsidRPr="00B06A64" w:rsidTr="00AC4956">
        <w:tc>
          <w:tcPr>
            <w:tcW w:w="3154" w:type="dxa"/>
            <w:vAlign w:val="center"/>
          </w:tcPr>
          <w:p w:rsidR="00F3542C" w:rsidRPr="00AC4956" w:rsidRDefault="00F3542C" w:rsidP="00DA6ECD">
            <w:pPr>
              <w:pStyle w:val="Textoindependiente2"/>
              <w:spacing w:line="240" w:lineRule="auto"/>
              <w:jc w:val="center"/>
              <w:rPr>
                <w:rFonts w:ascii="Arial" w:hAnsi="Arial" w:cs="Arial"/>
                <w:b/>
                <w:iCs/>
                <w:color w:val="000000"/>
                <w:sz w:val="20"/>
                <w:szCs w:val="12"/>
              </w:rPr>
            </w:pPr>
            <w:r w:rsidRPr="00AC4956">
              <w:rPr>
                <w:rFonts w:ascii="Arial" w:hAnsi="Arial" w:cs="Arial"/>
                <w:b/>
                <w:iCs/>
                <w:color w:val="000000"/>
                <w:sz w:val="20"/>
                <w:szCs w:val="12"/>
              </w:rPr>
              <w:t>Pruebas ICFES</w:t>
            </w:r>
          </w:p>
        </w:tc>
        <w:tc>
          <w:tcPr>
            <w:tcW w:w="3475" w:type="dxa"/>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Lucía Guzmán Morales</w:t>
            </w:r>
          </w:p>
        </w:tc>
        <w:tc>
          <w:tcPr>
            <w:tcW w:w="3306" w:type="dxa"/>
            <w:vAlign w:val="center"/>
          </w:tcPr>
          <w:p w:rsidR="00F3542C" w:rsidRPr="00AC4956" w:rsidRDefault="00F3542C" w:rsidP="00AC4956">
            <w:pPr>
              <w:pStyle w:val="Textoindependiente2"/>
              <w:tabs>
                <w:tab w:val="left" w:pos="1560"/>
              </w:tabs>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Maria Margarita Guapacha Durán</w:t>
            </w:r>
          </w:p>
        </w:tc>
      </w:tr>
      <w:tr w:rsidR="00F3542C" w:rsidRPr="00B06A64" w:rsidTr="00AC4956">
        <w:tc>
          <w:tcPr>
            <w:tcW w:w="3154" w:type="dxa"/>
            <w:vAlign w:val="center"/>
          </w:tcPr>
          <w:p w:rsidR="00F3542C" w:rsidRPr="00AC4956" w:rsidRDefault="00F3542C" w:rsidP="003A7B60">
            <w:pPr>
              <w:pStyle w:val="Textoindependiente2"/>
              <w:spacing w:line="360" w:lineRule="auto"/>
              <w:jc w:val="center"/>
              <w:rPr>
                <w:rFonts w:ascii="Arial" w:hAnsi="Arial" w:cs="Arial"/>
                <w:b/>
                <w:iCs/>
                <w:color w:val="000000"/>
                <w:sz w:val="20"/>
                <w:szCs w:val="12"/>
              </w:rPr>
            </w:pPr>
            <w:r w:rsidRPr="00AC4956">
              <w:rPr>
                <w:rFonts w:ascii="Arial" w:hAnsi="Arial" w:cs="Arial"/>
                <w:b/>
                <w:iCs/>
                <w:color w:val="000000"/>
                <w:sz w:val="20"/>
                <w:szCs w:val="12"/>
              </w:rPr>
              <w:t>Página web</w:t>
            </w:r>
          </w:p>
        </w:tc>
        <w:tc>
          <w:tcPr>
            <w:tcW w:w="6781" w:type="dxa"/>
            <w:gridSpan w:val="2"/>
            <w:vAlign w:val="center"/>
          </w:tcPr>
          <w:p w:rsidR="00F3542C" w:rsidRPr="00AC4956" w:rsidRDefault="00F3542C" w:rsidP="00AC4956">
            <w:pPr>
              <w:pStyle w:val="Textoindependiente2"/>
              <w:spacing w:after="0" w:line="240" w:lineRule="auto"/>
              <w:jc w:val="center"/>
              <w:rPr>
                <w:rFonts w:ascii="Arial" w:hAnsi="Arial" w:cs="Arial"/>
                <w:color w:val="000000"/>
                <w:sz w:val="20"/>
                <w:szCs w:val="12"/>
                <w:lang w:val="pt-BR"/>
              </w:rPr>
            </w:pPr>
            <w:r w:rsidRPr="00AC4956">
              <w:rPr>
                <w:rFonts w:ascii="Arial" w:hAnsi="Arial" w:cs="Arial"/>
                <w:color w:val="000000"/>
                <w:sz w:val="20"/>
                <w:szCs w:val="12"/>
                <w:lang w:val="pt-BR"/>
              </w:rPr>
              <w:t>Luis Eduardo López Rincón</w:t>
            </w:r>
          </w:p>
        </w:tc>
      </w:tr>
    </w:tbl>
    <w:p w:rsidR="00010D55" w:rsidRDefault="00BC4438" w:rsidP="009D4592">
      <w:pPr>
        <w:jc w:val="both"/>
        <w:rPr>
          <w:rFonts w:ascii="Arial Narrow" w:hAnsi="Arial Narrow" w:cs="Arial"/>
          <w:b/>
          <w:szCs w:val="20"/>
          <w:lang w:val="es-CO"/>
        </w:rPr>
      </w:pPr>
      <w:r>
        <w:rPr>
          <w:noProof/>
          <w:lang w:val="es-CO" w:eastAsia="es-CO"/>
        </w:rPr>
        <w:drawing>
          <wp:anchor distT="0" distB="0" distL="114300" distR="114300" simplePos="0" relativeHeight="251656704" behindDoc="0" locked="0" layoutInCell="1" allowOverlap="1">
            <wp:simplePos x="0" y="0"/>
            <wp:positionH relativeFrom="column">
              <wp:posOffset>3223895</wp:posOffset>
            </wp:positionH>
            <wp:positionV relativeFrom="paragraph">
              <wp:posOffset>106045</wp:posOffset>
            </wp:positionV>
            <wp:extent cx="2124075" cy="2033270"/>
            <wp:effectExtent l="19050" t="0" r="9525" b="0"/>
            <wp:wrapSquare wrapText="bothSides"/>
            <wp:docPr id="59" name="Imagen 59" descr="100_4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100_4044"/>
                    <pic:cNvPicPr>
                      <a:picLocks noChangeAspect="1" noChangeArrowheads="1"/>
                    </pic:cNvPicPr>
                  </pic:nvPicPr>
                  <pic:blipFill>
                    <a:blip r:embed="rId8" cstate="print"/>
                    <a:srcRect/>
                    <a:stretch>
                      <a:fillRect/>
                    </a:stretch>
                  </pic:blipFill>
                  <pic:spPr bwMode="auto">
                    <a:xfrm>
                      <a:off x="0" y="0"/>
                      <a:ext cx="2124075" cy="2033270"/>
                    </a:xfrm>
                    <a:prstGeom prst="rect">
                      <a:avLst/>
                    </a:prstGeom>
                    <a:noFill/>
                    <a:ln w="9525">
                      <a:noFill/>
                      <a:miter lim="800000"/>
                      <a:headEnd/>
                      <a:tailEnd/>
                    </a:ln>
                  </pic:spPr>
                </pic:pic>
              </a:graphicData>
            </a:graphic>
          </wp:anchor>
        </w:drawing>
      </w:r>
    </w:p>
    <w:p w:rsidR="008A04ED" w:rsidRDefault="00BC4438" w:rsidP="009D4592">
      <w:pPr>
        <w:jc w:val="both"/>
        <w:rPr>
          <w:b/>
          <w:iCs/>
        </w:rPr>
      </w:pPr>
      <w:r>
        <w:rPr>
          <w:b/>
          <w:iCs/>
          <w:noProof/>
          <w:lang w:val="es-CO" w:eastAsia="es-CO"/>
        </w:rPr>
        <w:drawing>
          <wp:inline distT="0" distB="0" distL="0" distR="0">
            <wp:extent cx="2472690" cy="1987550"/>
            <wp:effectExtent l="19050" t="0" r="3810" b="0"/>
            <wp:docPr id="1" name="Imagen 1" descr="100_4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0_4033"/>
                    <pic:cNvPicPr>
                      <a:picLocks noChangeAspect="1" noChangeArrowheads="1"/>
                    </pic:cNvPicPr>
                  </pic:nvPicPr>
                  <pic:blipFill>
                    <a:blip r:embed="rId9" cstate="print"/>
                    <a:srcRect/>
                    <a:stretch>
                      <a:fillRect/>
                    </a:stretch>
                  </pic:blipFill>
                  <pic:spPr bwMode="auto">
                    <a:xfrm>
                      <a:off x="0" y="0"/>
                      <a:ext cx="2472690" cy="1987550"/>
                    </a:xfrm>
                    <a:prstGeom prst="rect">
                      <a:avLst/>
                    </a:prstGeom>
                    <a:noFill/>
                    <a:ln w="9525">
                      <a:noFill/>
                      <a:miter lim="800000"/>
                      <a:headEnd/>
                      <a:tailEnd/>
                    </a:ln>
                  </pic:spPr>
                </pic:pic>
              </a:graphicData>
            </a:graphic>
          </wp:inline>
        </w:drawing>
      </w:r>
    </w:p>
    <w:p w:rsidR="00F90F30" w:rsidRPr="00722006" w:rsidRDefault="008F1ADE" w:rsidP="008F1ADE">
      <w:pPr>
        <w:rPr>
          <w:rFonts w:ascii="Arial Black" w:hAnsi="Arial Black" w:cs="Aharoni"/>
          <w:color w:val="000000"/>
          <w:kern w:val="28"/>
          <w:sz w:val="18"/>
          <w:lang w:val="es-CO" w:eastAsia="es-CO"/>
        </w:rPr>
      </w:pPr>
      <w:r>
        <w:rPr>
          <w:b/>
          <w:iCs/>
        </w:rPr>
        <w:t xml:space="preserve">     </w:t>
      </w:r>
      <w:r w:rsidR="008A04ED" w:rsidRPr="00722006">
        <w:rPr>
          <w:rFonts w:ascii="Arial Black" w:hAnsi="Arial Black" w:cs="Aharoni"/>
          <w:color w:val="000000"/>
          <w:kern w:val="28"/>
          <w:sz w:val="18"/>
          <w:lang w:val="es-CO" w:eastAsia="es-CO"/>
        </w:rPr>
        <w:t>Posesión del Consejo</w:t>
      </w:r>
      <w:r w:rsidRPr="00722006">
        <w:rPr>
          <w:rFonts w:ascii="Arial Black" w:hAnsi="Arial Black" w:cs="Aharoni"/>
          <w:color w:val="000000"/>
          <w:kern w:val="28"/>
          <w:sz w:val="18"/>
          <w:lang w:val="es-CO" w:eastAsia="es-CO"/>
        </w:rPr>
        <w:t xml:space="preserve"> </w:t>
      </w:r>
      <w:r w:rsidR="008A04ED" w:rsidRPr="00722006">
        <w:rPr>
          <w:rFonts w:ascii="Arial Black" w:hAnsi="Arial Black" w:cs="Aharoni"/>
          <w:color w:val="000000"/>
          <w:kern w:val="28"/>
          <w:sz w:val="18"/>
          <w:lang w:val="es-CO" w:eastAsia="es-CO"/>
        </w:rPr>
        <w:t>Estudiantil</w:t>
      </w:r>
      <w:r w:rsidRPr="00722006">
        <w:rPr>
          <w:rFonts w:ascii="Arial Black" w:hAnsi="Arial Black" w:cs="Aharoni"/>
          <w:color w:val="000000"/>
          <w:kern w:val="28"/>
          <w:sz w:val="18"/>
          <w:lang w:val="es-CO" w:eastAsia="es-CO"/>
        </w:rPr>
        <w:t xml:space="preserve">                         Posesión Personera y Personerita</w:t>
      </w:r>
    </w:p>
    <w:p w:rsidR="00F90F30" w:rsidRPr="00722006" w:rsidRDefault="00F90F30" w:rsidP="008F1ADE">
      <w:pPr>
        <w:rPr>
          <w:rFonts w:ascii="Arial Black" w:hAnsi="Arial Black" w:cs="Aharoni"/>
          <w:color w:val="000000"/>
          <w:kern w:val="28"/>
          <w:sz w:val="18"/>
          <w:lang w:val="es-CO" w:eastAsia="es-CO"/>
        </w:rPr>
      </w:pPr>
    </w:p>
    <w:p w:rsidR="00F90F30" w:rsidRDefault="00F90F30" w:rsidP="008F1ADE">
      <w:pPr>
        <w:rPr>
          <w:b/>
          <w:iCs/>
        </w:rPr>
      </w:pPr>
    </w:p>
    <w:p w:rsidR="008A04ED" w:rsidRPr="00722006" w:rsidRDefault="00704B87" w:rsidP="00704B87">
      <w:pPr>
        <w:jc w:val="center"/>
        <w:rPr>
          <w:rFonts w:ascii="Arial Black" w:hAnsi="Arial Black" w:cs="Aharoni"/>
          <w:color w:val="000000"/>
          <w:kern w:val="28"/>
          <w:lang w:val="es-CO" w:eastAsia="es-CO"/>
        </w:rPr>
      </w:pPr>
      <w:r w:rsidRPr="00722006">
        <w:rPr>
          <w:rFonts w:ascii="Arial Black" w:hAnsi="Arial Black" w:cs="Aharoni"/>
          <w:color w:val="000000"/>
          <w:kern w:val="28"/>
          <w:lang w:val="es-CO" w:eastAsia="es-CO"/>
        </w:rPr>
        <w:t>Informe de Gestión 2010</w:t>
      </w:r>
    </w:p>
    <w:p w:rsidR="00704B87" w:rsidRDefault="00704B87" w:rsidP="00704B87">
      <w:pPr>
        <w:jc w:val="center"/>
        <w:rPr>
          <w:b/>
          <w:iCs/>
        </w:rPr>
      </w:pPr>
    </w:p>
    <w:p w:rsidR="00704B87" w:rsidRPr="00722006" w:rsidRDefault="00704B87" w:rsidP="00722006">
      <w:pPr>
        <w:jc w:val="both"/>
        <w:rPr>
          <w:rFonts w:ascii="Arial Black" w:hAnsi="Arial Black" w:cs="Aharoni"/>
          <w:color w:val="000000"/>
          <w:kern w:val="28"/>
          <w:sz w:val="22"/>
          <w:lang w:val="es-CO" w:eastAsia="es-CO"/>
        </w:rPr>
      </w:pPr>
      <w:r w:rsidRPr="00F33BD5">
        <w:rPr>
          <w:rFonts w:ascii="Arial" w:hAnsi="Arial" w:cs="Arial"/>
          <w:color w:val="000000"/>
          <w:kern w:val="28"/>
          <w:sz w:val="22"/>
          <w:szCs w:val="20"/>
          <w:lang w:val="es-CO" w:eastAsia="es-CO"/>
        </w:rPr>
        <w:t>Para iniciar el año escolar se diseñaron los planes de acción y al finalizar el primer semestre cada estamento presentó el informe de gestión, el cual relacionamos a continuación:</w:t>
      </w:r>
      <w:r w:rsidRPr="00F33BD5">
        <w:rPr>
          <w:rFonts w:ascii="Arial Black" w:hAnsi="Arial Black" w:cs="Aharoni"/>
          <w:color w:val="000000"/>
          <w:kern w:val="28"/>
          <w:lang w:val="es-CO" w:eastAsia="es-CO"/>
        </w:rPr>
        <w:t xml:space="preserve"> </w:t>
      </w:r>
    </w:p>
    <w:p w:rsidR="00704B87" w:rsidRDefault="00704B87" w:rsidP="00704B87">
      <w:pPr>
        <w:jc w:val="both"/>
        <w:rPr>
          <w:b/>
          <w:iCs/>
        </w:rPr>
      </w:pPr>
    </w:p>
    <w:p w:rsidR="002F370D" w:rsidRPr="00E23AC8" w:rsidRDefault="002F370D" w:rsidP="002F370D">
      <w:pPr>
        <w:pStyle w:val="Sinespaciado"/>
        <w:numPr>
          <w:ilvl w:val="0"/>
          <w:numId w:val="29"/>
        </w:numPr>
        <w:rPr>
          <w:rFonts w:ascii="Arial Black" w:hAnsi="Arial Black" w:cs="Aharoni"/>
          <w:sz w:val="24"/>
          <w:szCs w:val="24"/>
        </w:rPr>
      </w:pPr>
      <w:r w:rsidRPr="00E23AC8">
        <w:rPr>
          <w:rFonts w:ascii="Arial Black" w:hAnsi="Arial Black" w:cs="Aharoni"/>
          <w:sz w:val="24"/>
          <w:szCs w:val="24"/>
        </w:rPr>
        <w:t>COMITÉ DE CALIDAD</w:t>
      </w:r>
    </w:p>
    <w:p w:rsidR="002F370D" w:rsidRPr="00E23AC8" w:rsidRDefault="002F370D" w:rsidP="002F370D">
      <w:pPr>
        <w:pStyle w:val="Sinespaciado"/>
        <w:ind w:left="720"/>
        <w:rPr>
          <w:rFonts w:ascii="Arial Black" w:hAnsi="Arial Black" w:cs="Aharoni"/>
          <w:sz w:val="24"/>
          <w:szCs w:val="24"/>
        </w:rPr>
      </w:pPr>
    </w:p>
    <w:p w:rsidR="002F370D" w:rsidRDefault="002F370D" w:rsidP="00394AB2">
      <w:pPr>
        <w:pStyle w:val="Sinespaciado"/>
        <w:ind w:left="426"/>
        <w:jc w:val="both"/>
        <w:rPr>
          <w:rFonts w:ascii="Arial" w:hAnsi="Arial" w:cs="Arial"/>
          <w:sz w:val="20"/>
          <w:szCs w:val="20"/>
        </w:rPr>
      </w:pPr>
      <w:r w:rsidRPr="00E23AC8">
        <w:rPr>
          <w:rFonts w:ascii="Arial" w:hAnsi="Arial" w:cs="Arial"/>
          <w:sz w:val="20"/>
          <w:szCs w:val="20"/>
        </w:rPr>
        <w:t>El Comité de Calidad, constituido hace aproximadamente tres años</w:t>
      </w:r>
      <w:r w:rsidR="000852EE">
        <w:rPr>
          <w:rFonts w:ascii="Arial" w:hAnsi="Arial" w:cs="Arial"/>
          <w:sz w:val="20"/>
          <w:szCs w:val="20"/>
        </w:rPr>
        <w:t xml:space="preserve"> (directivas, 3 docentes, orientadora escolar, padres de familia, estudiantes, padrino empresarial, hermana del hogar)</w:t>
      </w:r>
      <w:r w:rsidRPr="00E23AC8">
        <w:rPr>
          <w:rFonts w:ascii="Arial" w:hAnsi="Arial" w:cs="Arial"/>
          <w:sz w:val="20"/>
          <w:szCs w:val="20"/>
        </w:rPr>
        <w:t xml:space="preserve">, comenzó en el 2010 el desarrollo de las actividades que hacen parte de la etapa de Implementación del proceso de </w:t>
      </w:r>
      <w:r w:rsidRPr="002F370D">
        <w:rPr>
          <w:rFonts w:ascii="Arial" w:hAnsi="Arial" w:cs="Arial"/>
          <w:b/>
          <w:sz w:val="20"/>
          <w:szCs w:val="20"/>
        </w:rPr>
        <w:t>gestión de calidad</w:t>
      </w:r>
      <w:r w:rsidRPr="00E23AC8">
        <w:rPr>
          <w:rFonts w:ascii="Arial" w:hAnsi="Arial" w:cs="Arial"/>
          <w:sz w:val="20"/>
          <w:szCs w:val="20"/>
        </w:rPr>
        <w:t>, lográndose principalmente:</w:t>
      </w:r>
    </w:p>
    <w:p w:rsidR="00764C48" w:rsidRPr="00E23AC8" w:rsidRDefault="00764C48" w:rsidP="00394AB2">
      <w:pPr>
        <w:pStyle w:val="Sinespaciado"/>
        <w:ind w:left="426"/>
        <w:jc w:val="both"/>
        <w:rPr>
          <w:rFonts w:ascii="Arial" w:hAnsi="Arial" w:cs="Arial"/>
          <w:sz w:val="20"/>
          <w:szCs w:val="20"/>
        </w:rPr>
      </w:pP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CO"/>
        </w:rPr>
        <w:t>Conformación y Formalización del Comité de Calidad 2010.</w:t>
      </w: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CO"/>
        </w:rPr>
        <w:t>Resignificación de la Política de Calidad.</w:t>
      </w: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CO"/>
        </w:rPr>
        <w:t>Divulgación de los Conceptos de Calidad a través de las Izadas de Bandera y diversos medios de comunicación.</w:t>
      </w: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CO"/>
        </w:rPr>
        <w:t>Fortalecimiento del Proyecto de Mejoramiento de Ambientes Escolares como resultado de la gestión realizada por el PRAE en la ejecución del Programa de las 5s y el Comité de Ornamentación, Divulgación y Comunicación.</w:t>
      </w: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MX"/>
        </w:rPr>
        <w:t>Articulación del Plan Estratégico Institucional a los Planes de Acción de los Proyectos y Comités Institucionales.</w:t>
      </w: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MX"/>
        </w:rPr>
        <w:t>Selección de la Mascota de Calidad que representará varios de los procesos que se realizan en la institución.</w:t>
      </w: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CO"/>
        </w:rPr>
        <w:t>Resignificación del Mapa de Procesos.</w:t>
      </w:r>
    </w:p>
    <w:p w:rsidR="002F370D" w:rsidRPr="00E23AC8" w:rsidRDefault="002F370D" w:rsidP="002F370D">
      <w:pPr>
        <w:pStyle w:val="Prrafodelista"/>
        <w:numPr>
          <w:ilvl w:val="0"/>
          <w:numId w:val="30"/>
        </w:numPr>
        <w:spacing w:after="0" w:line="240" w:lineRule="auto"/>
        <w:jc w:val="both"/>
        <w:rPr>
          <w:rFonts w:ascii="Arial" w:hAnsi="Arial" w:cs="Arial"/>
          <w:sz w:val="20"/>
          <w:szCs w:val="20"/>
          <w:lang w:val="es-CO"/>
        </w:rPr>
      </w:pPr>
      <w:r w:rsidRPr="00E23AC8">
        <w:rPr>
          <w:rFonts w:ascii="Arial" w:hAnsi="Arial" w:cs="Arial"/>
          <w:sz w:val="20"/>
          <w:szCs w:val="20"/>
          <w:lang w:val="es-CO"/>
        </w:rPr>
        <w:t>Utilización del Buzón de Sugerencias para el desarrollo de diversas actividades institucionales.</w:t>
      </w:r>
    </w:p>
    <w:p w:rsidR="002F370D" w:rsidRDefault="002F370D" w:rsidP="002F370D">
      <w:pPr>
        <w:jc w:val="both"/>
        <w:rPr>
          <w:rFonts w:ascii="Arial" w:hAnsi="Arial" w:cs="Arial"/>
          <w:sz w:val="20"/>
          <w:szCs w:val="20"/>
        </w:rPr>
      </w:pPr>
    </w:p>
    <w:p w:rsidR="002F370D" w:rsidRPr="00E23AC8" w:rsidRDefault="002F370D" w:rsidP="00AE63CE">
      <w:pPr>
        <w:ind w:left="284"/>
        <w:jc w:val="both"/>
        <w:rPr>
          <w:rFonts w:ascii="Arial" w:hAnsi="Arial" w:cs="Arial"/>
          <w:sz w:val="20"/>
          <w:szCs w:val="20"/>
        </w:rPr>
      </w:pPr>
      <w:r w:rsidRPr="00E23AC8">
        <w:rPr>
          <w:rFonts w:ascii="Arial" w:hAnsi="Arial" w:cs="Arial"/>
          <w:sz w:val="20"/>
          <w:szCs w:val="20"/>
        </w:rPr>
        <w:t xml:space="preserve">Todo este trabajo es producto del compromiso, respeto y amor que los integrantes del Comité de Calidad han demostrado durante estos años. </w:t>
      </w:r>
    </w:p>
    <w:p w:rsidR="00704B87" w:rsidRDefault="00704B87" w:rsidP="00704B87">
      <w:pPr>
        <w:jc w:val="both"/>
        <w:rPr>
          <w:rFonts w:ascii="Arial Narrow" w:hAnsi="Arial Narrow" w:cs="Arial"/>
          <w:b/>
          <w:szCs w:val="20"/>
        </w:rPr>
      </w:pPr>
    </w:p>
    <w:p w:rsidR="00F33BD5" w:rsidRDefault="00F33BD5" w:rsidP="00704B87">
      <w:pPr>
        <w:jc w:val="both"/>
        <w:rPr>
          <w:rFonts w:ascii="Arial Narrow" w:hAnsi="Arial Narrow" w:cs="Arial"/>
          <w:b/>
          <w:szCs w:val="20"/>
        </w:rPr>
      </w:pPr>
    </w:p>
    <w:p w:rsidR="00A5377B" w:rsidRDefault="00BC4438" w:rsidP="00EB4F3C">
      <w:pPr>
        <w:jc w:val="center"/>
        <w:rPr>
          <w:noProof/>
          <w:color w:val="000000"/>
          <w:sz w:val="20"/>
          <w:szCs w:val="20"/>
          <w:lang w:eastAsia="es-CO"/>
        </w:rPr>
      </w:pPr>
      <w:r>
        <w:rPr>
          <w:noProof/>
          <w:color w:val="000000"/>
          <w:sz w:val="20"/>
          <w:szCs w:val="20"/>
          <w:lang w:val="es-CO" w:eastAsia="es-CO"/>
        </w:rPr>
        <w:lastRenderedPageBreak/>
        <w:drawing>
          <wp:inline distT="0" distB="0" distL="0" distR="0">
            <wp:extent cx="1438910" cy="1939925"/>
            <wp:effectExtent l="19050" t="0" r="8890" b="0"/>
            <wp:docPr id="2" name="Imagen 1" descr="C:\Users\tina\Pictures\Fesus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tina\Pictures\Fesuso.JPG"/>
                    <pic:cNvPicPr>
                      <a:picLocks noChangeAspect="1" noChangeArrowheads="1"/>
                    </pic:cNvPicPr>
                  </pic:nvPicPr>
                  <pic:blipFill>
                    <a:blip r:embed="rId10" cstate="print"/>
                    <a:srcRect/>
                    <a:stretch>
                      <a:fillRect/>
                    </a:stretch>
                  </pic:blipFill>
                  <pic:spPr bwMode="auto">
                    <a:xfrm>
                      <a:off x="0" y="0"/>
                      <a:ext cx="1438910" cy="1939925"/>
                    </a:xfrm>
                    <a:prstGeom prst="rect">
                      <a:avLst/>
                    </a:prstGeom>
                    <a:noFill/>
                    <a:ln w="9525">
                      <a:noFill/>
                      <a:miter lim="800000"/>
                      <a:headEnd/>
                      <a:tailEnd/>
                    </a:ln>
                  </pic:spPr>
                </pic:pic>
              </a:graphicData>
            </a:graphic>
          </wp:inline>
        </w:drawing>
      </w:r>
    </w:p>
    <w:p w:rsidR="00A5377B" w:rsidRDefault="00A5377B" w:rsidP="00704B87">
      <w:pPr>
        <w:jc w:val="both"/>
        <w:rPr>
          <w:noProof/>
          <w:color w:val="000000"/>
          <w:sz w:val="20"/>
          <w:szCs w:val="20"/>
          <w:lang w:eastAsia="es-CO"/>
        </w:rPr>
      </w:pPr>
    </w:p>
    <w:p w:rsidR="00A5377B" w:rsidRPr="00A5377B" w:rsidRDefault="00A5377B" w:rsidP="00EB4F3C">
      <w:pPr>
        <w:jc w:val="center"/>
        <w:rPr>
          <w:rFonts w:ascii="Arial" w:hAnsi="Arial" w:cs="Arial"/>
          <w:b/>
          <w:color w:val="000000"/>
          <w:kern w:val="28"/>
          <w:sz w:val="20"/>
          <w:szCs w:val="20"/>
          <w:lang w:val="es-CO" w:eastAsia="es-CO"/>
        </w:rPr>
      </w:pPr>
      <w:r w:rsidRPr="00A5377B">
        <w:rPr>
          <w:rFonts w:ascii="Arial" w:hAnsi="Arial" w:cs="Arial"/>
          <w:b/>
          <w:color w:val="000000"/>
          <w:kern w:val="28"/>
          <w:sz w:val="20"/>
          <w:szCs w:val="20"/>
          <w:lang w:val="es-CO" w:eastAsia="es-CO"/>
        </w:rPr>
        <w:t>Mascota de Calidad</w:t>
      </w:r>
    </w:p>
    <w:p w:rsidR="00A5377B" w:rsidRDefault="00A5377B" w:rsidP="00704B87">
      <w:pPr>
        <w:jc w:val="both"/>
        <w:rPr>
          <w:rFonts w:ascii="Arial Narrow" w:hAnsi="Arial Narrow" w:cs="Arial"/>
          <w:b/>
          <w:szCs w:val="20"/>
        </w:rPr>
      </w:pP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¿CÓMO EL PINGÜINO REPRESENTA LA SOLIDARIDAD?</w:t>
      </w: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Cuando hace mucho frío, todos los pingüinos se juntan en una sola manada y cada determinado tiempo cambian de lugar, los de adentro salen a cubrir el rededor y los que están alrededor se ubican en el interior de la manada, esto con el propósito de calorearse y así no morir. De esta forma ellos demuestran la preocupación por los demás pingüinos, la unión que existe entre ellos y por supuesto el sentido de solidaridad.</w:t>
      </w:r>
    </w:p>
    <w:p w:rsidR="00EB4F3C" w:rsidRPr="00EB4F3C" w:rsidRDefault="00EB4F3C" w:rsidP="00EB4F3C">
      <w:pPr>
        <w:ind w:left="708"/>
        <w:jc w:val="both"/>
        <w:rPr>
          <w:rFonts w:ascii="Arial" w:hAnsi="Arial" w:cs="Arial"/>
          <w:color w:val="000000"/>
          <w:kern w:val="28"/>
          <w:sz w:val="20"/>
          <w:szCs w:val="20"/>
          <w:lang w:val="es-CO" w:eastAsia="es-CO"/>
        </w:rPr>
      </w:pP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¿CÓMO EL PINGÜINO REPRESENTA LA SUPERACIÓN?</w:t>
      </w: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Este valor lo demuestran especialmente los pingüinos bebes cuando sus padres dejan que ellos se sostengan y sobrevivan solos en el clima tan despiadado en el cual se desarrollan, esto sucede a sólo pocos días de haber nacido, es así como se convierten en pingüinos fuertes y con gran sentido de superación.</w:t>
      </w:r>
    </w:p>
    <w:p w:rsidR="00EB4F3C" w:rsidRPr="00EB4F3C" w:rsidRDefault="00EB4F3C" w:rsidP="00EB4F3C">
      <w:pPr>
        <w:ind w:left="708"/>
        <w:jc w:val="both"/>
        <w:rPr>
          <w:rFonts w:ascii="Arial" w:hAnsi="Arial" w:cs="Arial"/>
          <w:color w:val="000000"/>
          <w:kern w:val="28"/>
          <w:sz w:val="20"/>
          <w:szCs w:val="20"/>
          <w:lang w:val="es-CO" w:eastAsia="es-CO"/>
        </w:rPr>
      </w:pP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¿CÓMO EL PINGÜINO REPRESENTA LA FE?</w:t>
      </w: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Este valor es demostrado también por los pingüinos bebes cuando se encuentran solos y cuando su única compañía es la confianza en que van a sobrevivir. La fe es demostrada por los machos frente a sus esposas, confiándoles la vida de ellos y de sus crías, pues ellas se retiran del espacio donde se encuentran en busca de comida para ambos.</w:t>
      </w:r>
    </w:p>
    <w:p w:rsidR="00EB4F3C" w:rsidRPr="00EB4F3C" w:rsidRDefault="00EB4F3C" w:rsidP="00EB4F3C">
      <w:pPr>
        <w:ind w:left="708"/>
        <w:jc w:val="both"/>
        <w:rPr>
          <w:rFonts w:ascii="Arial" w:hAnsi="Arial" w:cs="Arial"/>
          <w:color w:val="000000"/>
          <w:kern w:val="28"/>
          <w:sz w:val="20"/>
          <w:szCs w:val="20"/>
          <w:lang w:val="es-CO" w:eastAsia="es-CO"/>
        </w:rPr>
      </w:pP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La mascota recibe el nombre de FESUSO como representación de los tres valores institucionales:</w:t>
      </w: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Fe: fe</w:t>
      </w: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Su: superación</w:t>
      </w:r>
    </w:p>
    <w:p w:rsidR="00EB4F3C" w:rsidRPr="00EB4F3C" w:rsidRDefault="00EB4F3C" w:rsidP="00EB4F3C">
      <w:pPr>
        <w:jc w:val="both"/>
        <w:rPr>
          <w:rFonts w:ascii="Arial" w:hAnsi="Arial" w:cs="Arial"/>
          <w:color w:val="000000"/>
          <w:kern w:val="28"/>
          <w:sz w:val="20"/>
          <w:szCs w:val="20"/>
          <w:lang w:val="es-CO" w:eastAsia="es-CO"/>
        </w:rPr>
      </w:pPr>
      <w:r w:rsidRPr="00EB4F3C">
        <w:rPr>
          <w:rFonts w:ascii="Arial" w:hAnsi="Arial" w:cs="Arial"/>
          <w:color w:val="000000"/>
          <w:kern w:val="28"/>
          <w:sz w:val="20"/>
          <w:szCs w:val="20"/>
          <w:lang w:val="es-CO" w:eastAsia="es-CO"/>
        </w:rPr>
        <w:t xml:space="preserve">So: solidaridad </w:t>
      </w:r>
    </w:p>
    <w:p w:rsidR="00EB4F3C" w:rsidRDefault="00EB4F3C" w:rsidP="00704B87">
      <w:pPr>
        <w:jc w:val="both"/>
        <w:rPr>
          <w:rFonts w:ascii="Arial Narrow" w:hAnsi="Arial Narrow" w:cs="Arial"/>
          <w:b/>
          <w:szCs w:val="20"/>
        </w:rPr>
      </w:pPr>
    </w:p>
    <w:p w:rsidR="00AE63CE" w:rsidRPr="007514B1" w:rsidRDefault="00AE63CE" w:rsidP="00AE63CE">
      <w:pPr>
        <w:pStyle w:val="Sinespaciado"/>
        <w:numPr>
          <w:ilvl w:val="0"/>
          <w:numId w:val="29"/>
        </w:numPr>
        <w:rPr>
          <w:rFonts w:ascii="Arial Black" w:hAnsi="Arial Black" w:cs="Aharoni"/>
          <w:sz w:val="24"/>
          <w:szCs w:val="24"/>
        </w:rPr>
      </w:pPr>
      <w:r w:rsidRPr="007514B1">
        <w:rPr>
          <w:rFonts w:ascii="Arial Black" w:hAnsi="Arial Black" w:cs="Aharoni"/>
          <w:sz w:val="24"/>
          <w:szCs w:val="24"/>
        </w:rPr>
        <w:t>CONSEJO ACADÉMICO</w:t>
      </w:r>
    </w:p>
    <w:p w:rsidR="00AE63CE" w:rsidRPr="007514B1" w:rsidRDefault="00AE63CE" w:rsidP="00AE63CE">
      <w:pPr>
        <w:pStyle w:val="Sinespaciado"/>
        <w:ind w:left="720"/>
        <w:rPr>
          <w:rFonts w:ascii="Arial Black" w:hAnsi="Arial Black" w:cs="Aharoni"/>
          <w:sz w:val="24"/>
          <w:szCs w:val="24"/>
        </w:rPr>
      </w:pPr>
    </w:p>
    <w:p w:rsidR="00AE63CE" w:rsidRDefault="00AE63CE" w:rsidP="00AE63CE">
      <w:pPr>
        <w:pStyle w:val="Sinespaciado"/>
        <w:ind w:left="284"/>
        <w:jc w:val="both"/>
        <w:rPr>
          <w:rFonts w:ascii="Arial" w:hAnsi="Arial" w:cs="Arial"/>
          <w:sz w:val="20"/>
          <w:szCs w:val="20"/>
        </w:rPr>
      </w:pPr>
      <w:r w:rsidRPr="007514B1">
        <w:rPr>
          <w:rFonts w:ascii="Arial" w:hAnsi="Arial" w:cs="Arial"/>
          <w:sz w:val="20"/>
          <w:szCs w:val="20"/>
        </w:rPr>
        <w:t xml:space="preserve">Las principales acciones desarrolladas están relacionadas con la conformación, formalización y seguimiento del Consejo Académico 2010 (Procesos y Acciones), lo cual implicó: </w:t>
      </w:r>
    </w:p>
    <w:p w:rsidR="00B079D8" w:rsidRPr="007514B1" w:rsidRDefault="00B079D8" w:rsidP="00AE63CE">
      <w:pPr>
        <w:pStyle w:val="Sinespaciado"/>
        <w:ind w:left="284"/>
        <w:jc w:val="both"/>
        <w:rPr>
          <w:rFonts w:ascii="Arial" w:hAnsi="Arial" w:cs="Arial"/>
          <w:sz w:val="20"/>
          <w:szCs w:val="20"/>
        </w:rPr>
      </w:pPr>
    </w:p>
    <w:p w:rsidR="00AE63CE" w:rsidRPr="007514B1" w:rsidRDefault="00AE63CE" w:rsidP="00AE63CE">
      <w:pPr>
        <w:pStyle w:val="Sinespaciado"/>
        <w:numPr>
          <w:ilvl w:val="0"/>
          <w:numId w:val="31"/>
        </w:numPr>
        <w:jc w:val="both"/>
        <w:rPr>
          <w:rFonts w:ascii="Arial" w:hAnsi="Arial" w:cs="Arial"/>
          <w:sz w:val="20"/>
          <w:szCs w:val="20"/>
        </w:rPr>
      </w:pPr>
      <w:r w:rsidRPr="007514B1">
        <w:rPr>
          <w:rFonts w:ascii="Arial" w:hAnsi="Arial" w:cs="Arial"/>
          <w:sz w:val="20"/>
          <w:szCs w:val="20"/>
        </w:rPr>
        <w:t>Determinación de Roles y Funciones de los integrantes del Consejo Académico y acuerdos de trabajo.</w:t>
      </w:r>
    </w:p>
    <w:p w:rsidR="00AE63CE" w:rsidRPr="007514B1" w:rsidRDefault="00AE63CE" w:rsidP="00AE63CE">
      <w:pPr>
        <w:pStyle w:val="Sinespaciado"/>
        <w:numPr>
          <w:ilvl w:val="0"/>
          <w:numId w:val="31"/>
        </w:numPr>
        <w:jc w:val="both"/>
        <w:rPr>
          <w:rFonts w:ascii="Arial" w:hAnsi="Arial" w:cs="Arial"/>
          <w:sz w:val="20"/>
          <w:szCs w:val="20"/>
        </w:rPr>
      </w:pPr>
      <w:r w:rsidRPr="007514B1">
        <w:rPr>
          <w:rFonts w:ascii="Arial" w:hAnsi="Arial" w:cs="Arial"/>
          <w:sz w:val="20"/>
          <w:szCs w:val="20"/>
        </w:rPr>
        <w:t>Elaboración del Cronograma de reuniones</w:t>
      </w:r>
    </w:p>
    <w:p w:rsidR="00AE63CE" w:rsidRPr="007514B1" w:rsidRDefault="00AE63CE" w:rsidP="00AE63CE">
      <w:pPr>
        <w:pStyle w:val="Sinespaciado"/>
        <w:numPr>
          <w:ilvl w:val="0"/>
          <w:numId w:val="31"/>
        </w:numPr>
        <w:jc w:val="both"/>
        <w:rPr>
          <w:rFonts w:ascii="Arial" w:hAnsi="Arial" w:cs="Arial"/>
          <w:sz w:val="20"/>
          <w:szCs w:val="20"/>
        </w:rPr>
      </w:pPr>
      <w:r w:rsidRPr="007514B1">
        <w:rPr>
          <w:rFonts w:ascii="Arial" w:hAnsi="Arial" w:cs="Arial"/>
          <w:sz w:val="20"/>
          <w:szCs w:val="20"/>
        </w:rPr>
        <w:t>Diseño del Plan de Acción 2010</w:t>
      </w:r>
    </w:p>
    <w:p w:rsidR="00AE63CE" w:rsidRPr="007514B1" w:rsidRDefault="00AE63CE" w:rsidP="00AE63CE">
      <w:pPr>
        <w:pStyle w:val="Sinespaciado"/>
        <w:numPr>
          <w:ilvl w:val="0"/>
          <w:numId w:val="31"/>
        </w:numPr>
        <w:jc w:val="both"/>
        <w:rPr>
          <w:rFonts w:ascii="Arial" w:hAnsi="Arial" w:cs="Arial"/>
          <w:sz w:val="20"/>
          <w:szCs w:val="20"/>
        </w:rPr>
      </w:pPr>
      <w:r w:rsidRPr="007514B1">
        <w:rPr>
          <w:rFonts w:ascii="Arial" w:hAnsi="Arial" w:cs="Arial"/>
          <w:sz w:val="20"/>
          <w:szCs w:val="20"/>
        </w:rPr>
        <w:t>Diseño de los Indicadores de Gestión del Plan de Acción del Consejo Académico</w:t>
      </w:r>
    </w:p>
    <w:p w:rsidR="00AE63CE" w:rsidRPr="007514B1" w:rsidRDefault="00AE63CE" w:rsidP="00AE63CE">
      <w:pPr>
        <w:pStyle w:val="Sinespaciado"/>
        <w:numPr>
          <w:ilvl w:val="0"/>
          <w:numId w:val="31"/>
        </w:numPr>
        <w:jc w:val="both"/>
        <w:rPr>
          <w:rFonts w:ascii="Arial" w:hAnsi="Arial" w:cs="Arial"/>
          <w:sz w:val="20"/>
          <w:szCs w:val="20"/>
        </w:rPr>
      </w:pPr>
      <w:r w:rsidRPr="007514B1">
        <w:rPr>
          <w:rFonts w:ascii="Arial" w:hAnsi="Arial" w:cs="Arial"/>
          <w:sz w:val="20"/>
          <w:szCs w:val="20"/>
        </w:rPr>
        <w:t>Seguimiento a Indicadores de Gestión</w:t>
      </w:r>
    </w:p>
    <w:p w:rsidR="00AE63CE" w:rsidRPr="007514B1" w:rsidRDefault="00AE63CE" w:rsidP="00AE63CE">
      <w:pPr>
        <w:pStyle w:val="Sinespaciado"/>
        <w:numPr>
          <w:ilvl w:val="0"/>
          <w:numId w:val="31"/>
        </w:numPr>
        <w:jc w:val="both"/>
        <w:rPr>
          <w:rFonts w:ascii="Arial" w:hAnsi="Arial" w:cs="Arial"/>
          <w:sz w:val="20"/>
          <w:szCs w:val="20"/>
        </w:rPr>
      </w:pPr>
      <w:r w:rsidRPr="007514B1">
        <w:rPr>
          <w:rFonts w:ascii="Arial" w:hAnsi="Arial" w:cs="Arial"/>
          <w:sz w:val="20"/>
          <w:szCs w:val="20"/>
        </w:rPr>
        <w:t>Socialización de la Estructura, Fundamentación y Plan de Acción del Consejo Académico.</w:t>
      </w:r>
    </w:p>
    <w:p w:rsidR="00AE63CE" w:rsidRPr="00F136A3" w:rsidRDefault="00AE63CE" w:rsidP="00AE63CE">
      <w:pPr>
        <w:pStyle w:val="Sinespaciado"/>
        <w:numPr>
          <w:ilvl w:val="0"/>
          <w:numId w:val="31"/>
        </w:numPr>
        <w:jc w:val="both"/>
        <w:rPr>
          <w:rFonts w:ascii="Arial Black" w:hAnsi="Arial Black" w:cs="Aharoni"/>
          <w:sz w:val="24"/>
          <w:szCs w:val="24"/>
        </w:rPr>
      </w:pPr>
      <w:r w:rsidRPr="007514B1">
        <w:rPr>
          <w:rFonts w:ascii="Arial" w:hAnsi="Arial" w:cs="Arial"/>
          <w:sz w:val="20"/>
          <w:szCs w:val="20"/>
        </w:rPr>
        <w:t>Constitución y seguimiento a las Comisiones de Evaluación y Promoción.</w:t>
      </w:r>
    </w:p>
    <w:p w:rsidR="00AE63CE" w:rsidRDefault="00AE63CE" w:rsidP="00704B87">
      <w:pPr>
        <w:jc w:val="both"/>
        <w:rPr>
          <w:rFonts w:ascii="Arial Narrow" w:hAnsi="Arial Narrow" w:cs="Arial"/>
          <w:b/>
          <w:szCs w:val="20"/>
          <w:lang w:val="es-CO"/>
        </w:rPr>
      </w:pPr>
    </w:p>
    <w:p w:rsidR="00F33BD5" w:rsidRDefault="00F33BD5" w:rsidP="00704B87">
      <w:pPr>
        <w:jc w:val="both"/>
        <w:rPr>
          <w:rFonts w:ascii="Arial Narrow" w:hAnsi="Arial Narrow" w:cs="Arial"/>
          <w:b/>
          <w:szCs w:val="20"/>
          <w:lang w:val="es-CO"/>
        </w:rPr>
      </w:pPr>
    </w:p>
    <w:p w:rsidR="00E84D11" w:rsidRPr="007514B1" w:rsidRDefault="00E84D11" w:rsidP="00E84D11">
      <w:pPr>
        <w:pStyle w:val="Sinespaciado"/>
        <w:numPr>
          <w:ilvl w:val="0"/>
          <w:numId w:val="29"/>
        </w:numPr>
        <w:rPr>
          <w:rFonts w:ascii="Arial Black" w:hAnsi="Arial Black" w:cs="Aharoni"/>
          <w:sz w:val="24"/>
          <w:szCs w:val="24"/>
        </w:rPr>
      </w:pPr>
      <w:r w:rsidRPr="007514B1">
        <w:rPr>
          <w:rFonts w:ascii="Arial Black" w:hAnsi="Arial Black" w:cs="Aharoni"/>
          <w:sz w:val="24"/>
          <w:szCs w:val="24"/>
        </w:rPr>
        <w:t>CONSEJO ESTUDIANTIL</w:t>
      </w:r>
    </w:p>
    <w:p w:rsidR="00E84D11" w:rsidRPr="007514B1" w:rsidRDefault="00E84D11" w:rsidP="00E84D11">
      <w:pPr>
        <w:pStyle w:val="Sinespaciado"/>
        <w:ind w:left="720"/>
        <w:rPr>
          <w:rFonts w:ascii="Arial Black" w:hAnsi="Arial Black" w:cs="Aharoni"/>
          <w:sz w:val="24"/>
          <w:szCs w:val="24"/>
        </w:rPr>
      </w:pPr>
    </w:p>
    <w:p w:rsidR="00E84D11" w:rsidRPr="007514B1" w:rsidRDefault="00E84D11" w:rsidP="00E84D11">
      <w:pPr>
        <w:pStyle w:val="Sinespaciado"/>
        <w:ind w:left="426"/>
        <w:jc w:val="both"/>
        <w:rPr>
          <w:rFonts w:ascii="Arial" w:hAnsi="Arial" w:cs="Arial"/>
          <w:sz w:val="20"/>
          <w:szCs w:val="20"/>
          <w:lang w:val="es-ES"/>
        </w:rPr>
      </w:pPr>
      <w:r w:rsidRPr="007514B1">
        <w:rPr>
          <w:rFonts w:ascii="Arial" w:hAnsi="Arial" w:cs="Arial"/>
          <w:sz w:val="20"/>
          <w:szCs w:val="20"/>
          <w:lang w:val="es-ES"/>
        </w:rPr>
        <w:t>El Consejo Estudiantil está constituido por la estudiante representante de cada grupo, para un total de 12 personas, entre quienes de manera democrática se distribuyeron funciones específicas como: Presidenta, vicepresidenta, secretaria, tesorera, fiscal y las vocales o voceras.</w:t>
      </w:r>
    </w:p>
    <w:p w:rsidR="00E84D11" w:rsidRDefault="00E84D11" w:rsidP="00E84D11">
      <w:pPr>
        <w:pStyle w:val="Sinespaciado"/>
        <w:ind w:left="426"/>
        <w:jc w:val="both"/>
        <w:rPr>
          <w:rFonts w:ascii="Arial" w:hAnsi="Arial" w:cs="Arial"/>
          <w:sz w:val="20"/>
          <w:szCs w:val="20"/>
          <w:lang w:val="es-ES"/>
        </w:rPr>
      </w:pPr>
      <w:r w:rsidRPr="007514B1">
        <w:rPr>
          <w:rFonts w:ascii="Arial" w:hAnsi="Arial" w:cs="Arial"/>
          <w:sz w:val="20"/>
          <w:szCs w:val="20"/>
          <w:lang w:val="es-ES"/>
        </w:rPr>
        <w:t xml:space="preserve">Durante este año se han desarrollado acciones relacionadas con la búsqueda del  bienestar de los miembros de la institución  y el respeto por los derechos de las estudiantes. Por ello se han desarrollado las siguientes acciones:  </w:t>
      </w:r>
    </w:p>
    <w:p w:rsidR="00E84D11" w:rsidRDefault="00E84D11" w:rsidP="00E84D11">
      <w:pPr>
        <w:pStyle w:val="Sinespaciado"/>
        <w:ind w:left="426"/>
        <w:jc w:val="both"/>
        <w:rPr>
          <w:rFonts w:ascii="Arial" w:hAnsi="Arial" w:cs="Arial"/>
          <w:sz w:val="20"/>
          <w:szCs w:val="20"/>
          <w:lang w:val="es-ES"/>
        </w:rPr>
      </w:pPr>
      <w:r w:rsidRPr="007514B1">
        <w:rPr>
          <w:rFonts w:ascii="Arial" w:hAnsi="Arial" w:cs="Arial"/>
          <w:sz w:val="20"/>
          <w:szCs w:val="20"/>
          <w:lang w:val="es-ES"/>
        </w:rPr>
        <w:t xml:space="preserve">                                                                                                                           </w:t>
      </w:r>
    </w:p>
    <w:p w:rsidR="00E84D11" w:rsidRPr="00163CD5" w:rsidRDefault="00E84D11" w:rsidP="00E84D11">
      <w:pPr>
        <w:pStyle w:val="Sinespaciado"/>
        <w:numPr>
          <w:ilvl w:val="0"/>
          <w:numId w:val="32"/>
        </w:numPr>
        <w:jc w:val="both"/>
        <w:rPr>
          <w:rFonts w:ascii="Arial" w:hAnsi="Arial" w:cs="Arial"/>
          <w:sz w:val="20"/>
          <w:szCs w:val="20"/>
          <w:lang w:val="es-ES"/>
        </w:rPr>
      </w:pPr>
      <w:r w:rsidRPr="007514B1">
        <w:rPr>
          <w:rFonts w:ascii="Arial" w:hAnsi="Arial" w:cs="Arial"/>
          <w:color w:val="0D0D0D"/>
          <w:sz w:val="20"/>
          <w:szCs w:val="20"/>
          <w:lang w:val="es-ES"/>
        </w:rPr>
        <w:t>Celebración día de la niña a las estudiantes de 0o.A y 6º.A y B</w:t>
      </w:r>
    </w:p>
    <w:p w:rsidR="00E84D11" w:rsidRPr="007514B1" w:rsidRDefault="00E84D11" w:rsidP="00E84D11">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Celebración día del profesor</w:t>
      </w:r>
    </w:p>
    <w:p w:rsidR="00E84D11" w:rsidRPr="007514B1" w:rsidRDefault="00E84D11" w:rsidP="00E84D11">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Recolección de mercados para ser distribuidos entre las estudiantes que tienen dificultades.</w:t>
      </w:r>
    </w:p>
    <w:p w:rsidR="00E84D11" w:rsidRPr="007514B1" w:rsidRDefault="00E84D11" w:rsidP="00E84D11">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Socialización a las directivas de aspectos que pueden ser tenidos en cuenta por los docentes para cualificar los procesos de enseñanza.</w:t>
      </w:r>
    </w:p>
    <w:p w:rsidR="00E84D11" w:rsidRPr="007514B1" w:rsidRDefault="00E84D11" w:rsidP="00E84D11">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Liderazgo en los grupos para contribuir al desempeño académico y mejoramiento de la convivencia.</w:t>
      </w:r>
    </w:p>
    <w:p w:rsidR="00E84D11" w:rsidRPr="007514B1" w:rsidRDefault="00E84D11" w:rsidP="00E84D11">
      <w:pPr>
        <w:pStyle w:val="Prrafodelista"/>
        <w:numPr>
          <w:ilvl w:val="0"/>
          <w:numId w:val="32"/>
        </w:numPr>
        <w:spacing w:after="0"/>
        <w:jc w:val="both"/>
        <w:rPr>
          <w:rFonts w:ascii="Arial" w:hAnsi="Arial" w:cs="Arial"/>
          <w:color w:val="0D0D0D"/>
          <w:sz w:val="20"/>
          <w:szCs w:val="20"/>
          <w:lang w:val="es-ES"/>
        </w:rPr>
      </w:pPr>
      <w:r w:rsidRPr="007514B1">
        <w:rPr>
          <w:rFonts w:ascii="Arial" w:hAnsi="Arial" w:cs="Arial"/>
          <w:color w:val="0D0D0D"/>
          <w:sz w:val="20"/>
          <w:szCs w:val="20"/>
          <w:lang w:val="es-ES"/>
        </w:rPr>
        <w:t>Representación de las estudiantes ante el consejo directivo.</w:t>
      </w:r>
    </w:p>
    <w:p w:rsidR="00B079D8" w:rsidRDefault="00B079D8" w:rsidP="00704B87">
      <w:pPr>
        <w:jc w:val="both"/>
        <w:rPr>
          <w:rFonts w:ascii="Arial Narrow" w:hAnsi="Arial Narrow" w:cs="Arial"/>
          <w:b/>
          <w:szCs w:val="20"/>
        </w:rPr>
      </w:pPr>
    </w:p>
    <w:p w:rsidR="00F33BD5" w:rsidRDefault="00F33BD5" w:rsidP="00704B87">
      <w:pPr>
        <w:jc w:val="both"/>
        <w:rPr>
          <w:rFonts w:ascii="Arial Narrow" w:hAnsi="Arial Narrow" w:cs="Arial"/>
          <w:b/>
          <w:szCs w:val="20"/>
        </w:rPr>
      </w:pPr>
    </w:p>
    <w:p w:rsidR="00627534" w:rsidRDefault="00627534" w:rsidP="00627534">
      <w:pPr>
        <w:pStyle w:val="Sinespaciado"/>
        <w:numPr>
          <w:ilvl w:val="0"/>
          <w:numId w:val="29"/>
        </w:numPr>
        <w:rPr>
          <w:rFonts w:ascii="Arial Black" w:hAnsi="Arial Black" w:cs="Aharoni"/>
          <w:sz w:val="24"/>
          <w:szCs w:val="24"/>
        </w:rPr>
      </w:pPr>
      <w:r w:rsidRPr="00E23AC8">
        <w:rPr>
          <w:rFonts w:ascii="Arial Black" w:hAnsi="Arial Black" w:cs="Aharoni"/>
          <w:sz w:val="24"/>
          <w:szCs w:val="24"/>
        </w:rPr>
        <w:t>PERSONERA</w:t>
      </w:r>
    </w:p>
    <w:p w:rsidR="00627534" w:rsidRPr="00E23AC8" w:rsidRDefault="00627534" w:rsidP="00627534">
      <w:pPr>
        <w:pStyle w:val="Sinespaciado"/>
        <w:ind w:left="720"/>
        <w:rPr>
          <w:rFonts w:ascii="Arial Black" w:hAnsi="Arial Black" w:cs="Aharoni"/>
          <w:sz w:val="24"/>
          <w:szCs w:val="24"/>
        </w:rPr>
      </w:pP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lang w:eastAsia="es-AR"/>
        </w:rPr>
        <w:lastRenderedPageBreak/>
        <w:t>Representación </w:t>
      </w:r>
      <w:r w:rsidRPr="00E23AC8">
        <w:rPr>
          <w:rFonts w:ascii="Arial" w:hAnsi="Arial" w:cs="Arial"/>
          <w:sz w:val="20"/>
          <w:szCs w:val="20"/>
        </w:rPr>
        <w:t>de la institución ante la red de personeros, ayudando en la consolidación de la red en pro de dejarla bien cimentada, para la futura generación de personeros.</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Asistencia y representación en reuniones como la posesión a la personería.</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Comité de organización por  la semana de la juventud.</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Conversatorio sobre educación sexual.</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Encuentro de líderes, organizado por el consejo municipal de juventud.</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Realización de la celebración del día del maestro con el consejo estudiantil.</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Acompañamiento al comité de tiempo libre en actividad recreativa y concierto de pop realizado  como bienvenida a las vacaciones de mitad de año.</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Acto de bienvenida a la nueva rectora Gloria Marín Jaramillo y despedida a Sor Isabel Cristina Pérez, en compañía del consejo estudiantil.</w:t>
      </w:r>
    </w:p>
    <w:p w:rsidR="00627534" w:rsidRPr="00E23AC8" w:rsidRDefault="00627534" w:rsidP="00627534">
      <w:pPr>
        <w:pStyle w:val="Sinespaciado"/>
        <w:numPr>
          <w:ilvl w:val="0"/>
          <w:numId w:val="33"/>
        </w:numPr>
        <w:jc w:val="both"/>
        <w:rPr>
          <w:rFonts w:ascii="Arial" w:hAnsi="Arial" w:cs="Arial"/>
          <w:sz w:val="20"/>
          <w:szCs w:val="20"/>
        </w:rPr>
      </w:pPr>
      <w:r w:rsidRPr="00E23AC8">
        <w:rPr>
          <w:rFonts w:ascii="Arial" w:hAnsi="Arial" w:cs="Arial"/>
          <w:sz w:val="20"/>
          <w:szCs w:val="20"/>
        </w:rPr>
        <w:t>Colaboración en la organización del evento de poesía, realizado desde el área de lengua castellana.</w:t>
      </w:r>
    </w:p>
    <w:p w:rsidR="00627534" w:rsidRPr="00AD62AF" w:rsidRDefault="00627534" w:rsidP="00627534">
      <w:pPr>
        <w:pStyle w:val="Sinespaciado"/>
        <w:numPr>
          <w:ilvl w:val="0"/>
          <w:numId w:val="33"/>
        </w:numPr>
        <w:jc w:val="both"/>
        <w:rPr>
          <w:rFonts w:ascii="Arial Black" w:hAnsi="Arial Black" w:cs="Aharoni"/>
          <w:sz w:val="24"/>
          <w:szCs w:val="24"/>
        </w:rPr>
      </w:pPr>
      <w:r w:rsidRPr="00E23AC8">
        <w:rPr>
          <w:rFonts w:ascii="Arial" w:hAnsi="Arial" w:cs="Arial"/>
          <w:sz w:val="20"/>
          <w:szCs w:val="20"/>
        </w:rPr>
        <w:t>Apoyo con el comité de tiempo libre en el proyecto cuéntame un cuento.</w:t>
      </w:r>
    </w:p>
    <w:p w:rsidR="00AD62AF" w:rsidRDefault="00AD62AF" w:rsidP="00AD62AF">
      <w:pPr>
        <w:pStyle w:val="Sinespaciado"/>
        <w:jc w:val="both"/>
        <w:rPr>
          <w:rFonts w:ascii="Arial" w:hAnsi="Arial" w:cs="Arial"/>
          <w:sz w:val="20"/>
          <w:szCs w:val="20"/>
        </w:rPr>
      </w:pPr>
    </w:p>
    <w:p w:rsidR="00AD62AF" w:rsidRDefault="00AD62AF" w:rsidP="00AD62AF">
      <w:pPr>
        <w:pStyle w:val="Sinespaciado"/>
        <w:jc w:val="both"/>
        <w:rPr>
          <w:rFonts w:ascii="Arial" w:hAnsi="Arial" w:cs="Arial"/>
          <w:sz w:val="20"/>
          <w:szCs w:val="20"/>
        </w:rPr>
      </w:pPr>
    </w:p>
    <w:p w:rsidR="00AD62AF" w:rsidRPr="007514B1" w:rsidRDefault="00AD62AF" w:rsidP="00AD62AF">
      <w:pPr>
        <w:pStyle w:val="Sinespaciado"/>
        <w:numPr>
          <w:ilvl w:val="0"/>
          <w:numId w:val="29"/>
        </w:numPr>
        <w:rPr>
          <w:rFonts w:ascii="Arial Black" w:hAnsi="Arial Black" w:cs="Aharoni"/>
          <w:sz w:val="24"/>
          <w:szCs w:val="24"/>
        </w:rPr>
      </w:pPr>
      <w:r w:rsidRPr="007514B1">
        <w:rPr>
          <w:rFonts w:ascii="Arial Black" w:hAnsi="Arial Black" w:cs="Aharoni"/>
          <w:sz w:val="24"/>
          <w:szCs w:val="24"/>
        </w:rPr>
        <w:t>CONSEJO ESTUDIANTIL</w:t>
      </w:r>
    </w:p>
    <w:p w:rsidR="00AD62AF" w:rsidRPr="007514B1" w:rsidRDefault="00AD62AF" w:rsidP="00AD62AF">
      <w:pPr>
        <w:pStyle w:val="Sinespaciado"/>
        <w:ind w:left="720"/>
        <w:rPr>
          <w:rFonts w:ascii="Arial Black" w:hAnsi="Arial Black" w:cs="Aharoni"/>
          <w:sz w:val="24"/>
          <w:szCs w:val="24"/>
        </w:rPr>
      </w:pPr>
    </w:p>
    <w:p w:rsidR="00AD62AF" w:rsidRPr="007514B1" w:rsidRDefault="00AD62AF" w:rsidP="00AD62AF">
      <w:pPr>
        <w:pStyle w:val="Sinespaciado"/>
        <w:ind w:left="426"/>
        <w:jc w:val="both"/>
        <w:rPr>
          <w:rFonts w:ascii="Arial" w:hAnsi="Arial" w:cs="Arial"/>
          <w:sz w:val="20"/>
          <w:szCs w:val="20"/>
          <w:lang w:val="es-ES"/>
        </w:rPr>
      </w:pPr>
      <w:r w:rsidRPr="007514B1">
        <w:rPr>
          <w:rFonts w:ascii="Arial" w:hAnsi="Arial" w:cs="Arial"/>
          <w:sz w:val="20"/>
          <w:szCs w:val="20"/>
          <w:lang w:val="es-ES"/>
        </w:rPr>
        <w:t>El Consejo Estudiantil está constituido por la estudiante representante de cada grupo, para un total de 12 personas, entre quienes de manera democrática se distribuyeron funciones específicas como: Presidenta, vicepresidenta, secretaria, tesorera, fiscal y las vocales o voceras.</w:t>
      </w:r>
    </w:p>
    <w:p w:rsidR="00AD62AF" w:rsidRDefault="00AD62AF" w:rsidP="00AD62AF">
      <w:pPr>
        <w:pStyle w:val="Sinespaciado"/>
        <w:ind w:left="426"/>
        <w:jc w:val="both"/>
        <w:rPr>
          <w:rFonts w:ascii="Arial" w:hAnsi="Arial" w:cs="Arial"/>
          <w:sz w:val="20"/>
          <w:szCs w:val="20"/>
          <w:lang w:val="es-ES"/>
        </w:rPr>
      </w:pPr>
      <w:r w:rsidRPr="007514B1">
        <w:rPr>
          <w:rFonts w:ascii="Arial" w:hAnsi="Arial" w:cs="Arial"/>
          <w:sz w:val="20"/>
          <w:szCs w:val="20"/>
          <w:lang w:val="es-ES"/>
        </w:rPr>
        <w:t xml:space="preserve">Durante este año se han desarrollado acciones relacionadas con la búsqueda del  bienestar de los miembros de la institución  y el respeto por los derechos de las estudiantes. Por ello se han desarrollado las siguientes acciones:       </w:t>
      </w:r>
    </w:p>
    <w:p w:rsidR="00AD62AF" w:rsidRDefault="00AD62AF" w:rsidP="00AD62AF">
      <w:pPr>
        <w:pStyle w:val="Sinespaciado"/>
        <w:ind w:left="426"/>
        <w:jc w:val="both"/>
        <w:rPr>
          <w:rFonts w:ascii="Arial" w:hAnsi="Arial" w:cs="Arial"/>
          <w:sz w:val="20"/>
          <w:szCs w:val="20"/>
          <w:lang w:val="es-ES"/>
        </w:rPr>
      </w:pPr>
      <w:r w:rsidRPr="007514B1">
        <w:rPr>
          <w:rFonts w:ascii="Arial" w:hAnsi="Arial" w:cs="Arial"/>
          <w:sz w:val="20"/>
          <w:szCs w:val="20"/>
          <w:lang w:val="es-ES"/>
        </w:rPr>
        <w:t xml:space="preserve">                                                                                                                      </w:t>
      </w:r>
    </w:p>
    <w:p w:rsidR="00AD62AF" w:rsidRPr="00163CD5" w:rsidRDefault="00AD62AF" w:rsidP="00AD62AF">
      <w:pPr>
        <w:pStyle w:val="Sinespaciado"/>
        <w:numPr>
          <w:ilvl w:val="0"/>
          <w:numId w:val="32"/>
        </w:numPr>
        <w:jc w:val="both"/>
        <w:rPr>
          <w:rFonts w:ascii="Arial" w:hAnsi="Arial" w:cs="Arial"/>
          <w:sz w:val="20"/>
          <w:szCs w:val="20"/>
          <w:lang w:val="es-ES"/>
        </w:rPr>
      </w:pPr>
      <w:r w:rsidRPr="007514B1">
        <w:rPr>
          <w:rFonts w:ascii="Arial" w:hAnsi="Arial" w:cs="Arial"/>
          <w:color w:val="0D0D0D"/>
          <w:sz w:val="20"/>
          <w:szCs w:val="20"/>
          <w:lang w:val="es-ES"/>
        </w:rPr>
        <w:t>Celebración día de la niña a las estudiantes de 0o.A y 6º.A y B</w:t>
      </w:r>
    </w:p>
    <w:p w:rsidR="00AD62AF" w:rsidRPr="007514B1" w:rsidRDefault="00AD62AF" w:rsidP="00AD62AF">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Celebración día del profesor</w:t>
      </w:r>
    </w:p>
    <w:p w:rsidR="00AD62AF" w:rsidRPr="007514B1" w:rsidRDefault="00AD62AF" w:rsidP="00AD62AF">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Recolección de mercados para ser distribuidos entre las estudiantes que tienen dificultades.</w:t>
      </w:r>
    </w:p>
    <w:p w:rsidR="00AD62AF" w:rsidRPr="007514B1" w:rsidRDefault="00AD62AF" w:rsidP="00AD62AF">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Socialización a las directivas de aspectos que pueden ser tenidos en cuenta por los docentes para cualificar los procesos de enseñanza.</w:t>
      </w:r>
    </w:p>
    <w:p w:rsidR="00AD62AF" w:rsidRPr="007514B1" w:rsidRDefault="00AD62AF" w:rsidP="00AD62AF">
      <w:pPr>
        <w:pStyle w:val="Prrafodelista"/>
        <w:numPr>
          <w:ilvl w:val="0"/>
          <w:numId w:val="32"/>
        </w:numPr>
        <w:spacing w:after="0" w:line="240" w:lineRule="auto"/>
        <w:jc w:val="both"/>
        <w:rPr>
          <w:rFonts w:ascii="Arial" w:hAnsi="Arial" w:cs="Arial"/>
          <w:color w:val="0D0D0D"/>
          <w:sz w:val="20"/>
          <w:szCs w:val="20"/>
          <w:lang w:val="es-ES"/>
        </w:rPr>
      </w:pPr>
      <w:r w:rsidRPr="007514B1">
        <w:rPr>
          <w:rFonts w:ascii="Arial" w:hAnsi="Arial" w:cs="Arial"/>
          <w:color w:val="0D0D0D"/>
          <w:sz w:val="20"/>
          <w:szCs w:val="20"/>
          <w:lang w:val="es-ES"/>
        </w:rPr>
        <w:t>Liderazgo en los grupos para contribuir al desempeño académico y mejoramiento de la convivencia.</w:t>
      </w:r>
    </w:p>
    <w:p w:rsidR="00AD62AF" w:rsidRPr="007514B1" w:rsidRDefault="00AD62AF" w:rsidP="00AD62AF">
      <w:pPr>
        <w:pStyle w:val="Prrafodelista"/>
        <w:numPr>
          <w:ilvl w:val="0"/>
          <w:numId w:val="32"/>
        </w:numPr>
        <w:spacing w:after="0"/>
        <w:jc w:val="both"/>
        <w:rPr>
          <w:rFonts w:ascii="Arial" w:hAnsi="Arial" w:cs="Arial"/>
          <w:color w:val="0D0D0D"/>
          <w:sz w:val="20"/>
          <w:szCs w:val="20"/>
          <w:lang w:val="es-ES"/>
        </w:rPr>
      </w:pPr>
      <w:r w:rsidRPr="007514B1">
        <w:rPr>
          <w:rFonts w:ascii="Arial" w:hAnsi="Arial" w:cs="Arial"/>
          <w:color w:val="0D0D0D"/>
          <w:sz w:val="20"/>
          <w:szCs w:val="20"/>
          <w:lang w:val="es-ES"/>
        </w:rPr>
        <w:t>Representación de las estudiantes ante el consejo directivo.</w:t>
      </w:r>
    </w:p>
    <w:p w:rsidR="00AD62AF" w:rsidRPr="00AD62AF" w:rsidRDefault="00AD62AF" w:rsidP="00AD62AF">
      <w:pPr>
        <w:pStyle w:val="Sinespaciado"/>
        <w:jc w:val="both"/>
        <w:rPr>
          <w:rFonts w:ascii="Arial Black" w:hAnsi="Arial Black" w:cs="Aharoni"/>
          <w:sz w:val="24"/>
          <w:szCs w:val="24"/>
          <w:lang w:val="es-ES"/>
        </w:rPr>
      </w:pPr>
    </w:p>
    <w:p w:rsidR="00FE063A" w:rsidRDefault="00FE063A" w:rsidP="00627534">
      <w:pPr>
        <w:jc w:val="both"/>
        <w:rPr>
          <w:rFonts w:ascii="Arial Narrow" w:hAnsi="Arial Narrow" w:cs="Arial"/>
          <w:b/>
          <w:szCs w:val="20"/>
          <w:lang w:val="es-CO"/>
        </w:rPr>
      </w:pPr>
    </w:p>
    <w:p w:rsidR="00811340" w:rsidRPr="00627534" w:rsidRDefault="00426739" w:rsidP="00627534">
      <w:pPr>
        <w:jc w:val="both"/>
        <w:rPr>
          <w:rFonts w:ascii="Arial Narrow" w:hAnsi="Arial Narrow" w:cs="Arial"/>
          <w:b/>
          <w:szCs w:val="20"/>
          <w:lang w:val="es-CO"/>
        </w:rPr>
      </w:pPr>
      <w:r>
        <w:rPr>
          <w:rFonts w:ascii="Arial Narrow" w:hAnsi="Arial Narrow" w:cs="Arial"/>
          <w:b/>
          <w:noProof/>
          <w:szCs w:val="20"/>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85" type="#_x0000_t13" style="position:absolute;left:0;text-align:left;margin-left:62.3pt;margin-top:13.15pt;width:78.2pt;height:62.55pt;z-index:251658752">
            <v:textbox>
              <w:txbxContent>
                <w:p w:rsidR="00426739" w:rsidRPr="00F638FC" w:rsidRDefault="00426739" w:rsidP="00426739">
                  <w:pPr>
                    <w:jc w:val="center"/>
                    <w:rPr>
                      <w:rFonts w:ascii="Arial Black" w:hAnsi="Arial Black"/>
                      <w:b/>
                      <w:sz w:val="16"/>
                      <w:szCs w:val="16"/>
                    </w:rPr>
                  </w:pPr>
                  <w:r>
                    <w:rPr>
                      <w:rFonts w:ascii="Arial Black" w:hAnsi="Arial Black"/>
                      <w:b/>
                      <w:sz w:val="16"/>
                      <w:szCs w:val="16"/>
                    </w:rPr>
                    <w:t>PÁGINA WEB</w:t>
                  </w:r>
                </w:p>
              </w:txbxContent>
            </v:textbox>
          </v:shape>
        </w:pict>
      </w:r>
      <w:r w:rsidR="00811340">
        <w:rPr>
          <w:rFonts w:ascii="Arial Narrow" w:hAnsi="Arial Narrow" w:cs="Arial"/>
          <w:b/>
          <w:noProof/>
          <w:szCs w:val="20"/>
        </w:rPr>
        <w:pict>
          <v:roundrect id="_x0000_s1084" style="position:absolute;left:0;text-align:left;margin-left:184.4pt;margin-top:13.15pt;width:320.75pt;height:69.05pt;z-index:251657728" arcsize="10923f">
            <v:textbox>
              <w:txbxContent>
                <w:p w:rsidR="00811340" w:rsidRPr="00AB3786" w:rsidRDefault="00811340" w:rsidP="00811340">
                  <w:pPr>
                    <w:jc w:val="both"/>
                  </w:pPr>
                  <w:r w:rsidRPr="005559A1">
                    <w:rPr>
                      <w:rFonts w:ascii="Arial" w:hAnsi="Arial" w:cs="Arial"/>
                      <w:sz w:val="20"/>
                      <w:szCs w:val="20"/>
                    </w:rPr>
                    <w:t xml:space="preserve">Tenemos una grata noticia, la </w:t>
                  </w:r>
                  <w:r w:rsidRPr="00ED6A0D">
                    <w:rPr>
                      <w:rFonts w:ascii="Arial" w:hAnsi="Arial" w:cs="Arial"/>
                      <w:b/>
                      <w:sz w:val="20"/>
                      <w:szCs w:val="20"/>
                    </w:rPr>
                    <w:t>familia vicentina</w:t>
                  </w:r>
                  <w:r w:rsidRPr="005559A1">
                    <w:rPr>
                      <w:rFonts w:ascii="Arial" w:hAnsi="Arial" w:cs="Arial"/>
                      <w:sz w:val="20"/>
                      <w:szCs w:val="20"/>
                    </w:rPr>
                    <w:t xml:space="preserve">  cuenta con una p</w:t>
                  </w:r>
                  <w:r>
                    <w:rPr>
                      <w:rFonts w:ascii="Arial" w:hAnsi="Arial" w:cs="Arial"/>
                      <w:sz w:val="20"/>
                      <w:szCs w:val="20"/>
                    </w:rPr>
                    <w:t>á</w:t>
                  </w:r>
                  <w:r w:rsidRPr="005559A1">
                    <w:rPr>
                      <w:rFonts w:ascii="Arial" w:hAnsi="Arial" w:cs="Arial"/>
                      <w:sz w:val="20"/>
                      <w:szCs w:val="20"/>
                    </w:rPr>
                    <w:t>gina web</w:t>
                  </w:r>
                  <w:r>
                    <w:rPr>
                      <w:rFonts w:ascii="Arial" w:hAnsi="Arial" w:cs="Arial"/>
                      <w:sz w:val="20"/>
                      <w:szCs w:val="20"/>
                    </w:rPr>
                    <w:t xml:space="preserve">; se </w:t>
                  </w:r>
                  <w:r w:rsidRPr="005559A1">
                    <w:rPr>
                      <w:rFonts w:ascii="Arial" w:hAnsi="Arial" w:cs="Arial"/>
                      <w:sz w:val="20"/>
                      <w:szCs w:val="20"/>
                    </w:rPr>
                    <w:t>p</w:t>
                  </w:r>
                  <w:r>
                    <w:rPr>
                      <w:rFonts w:ascii="Arial" w:hAnsi="Arial" w:cs="Arial"/>
                      <w:sz w:val="20"/>
                      <w:szCs w:val="20"/>
                    </w:rPr>
                    <w:t>uede</w:t>
                  </w:r>
                  <w:r w:rsidRPr="005559A1">
                    <w:rPr>
                      <w:rFonts w:ascii="Arial" w:hAnsi="Arial" w:cs="Arial"/>
                      <w:sz w:val="20"/>
                      <w:szCs w:val="20"/>
                    </w:rPr>
                    <w:t xml:space="preserve"> acceder </w:t>
                  </w:r>
                  <w:r>
                    <w:rPr>
                      <w:rFonts w:ascii="Arial" w:hAnsi="Arial" w:cs="Arial"/>
                      <w:sz w:val="20"/>
                      <w:szCs w:val="20"/>
                    </w:rPr>
                    <w:t>a ella para</w:t>
                  </w:r>
                  <w:r w:rsidRPr="005559A1">
                    <w:rPr>
                      <w:rFonts w:ascii="Arial" w:hAnsi="Arial" w:cs="Arial"/>
                      <w:sz w:val="20"/>
                      <w:szCs w:val="20"/>
                    </w:rPr>
                    <w:t xml:space="preserve"> conocer los aspectos relevantes de nuestra institución</w:t>
                  </w:r>
                  <w:r>
                    <w:rPr>
                      <w:rFonts w:ascii="Arial" w:hAnsi="Arial" w:cs="Arial"/>
                      <w:sz w:val="20"/>
                      <w:szCs w:val="20"/>
                    </w:rPr>
                    <w:t xml:space="preserve"> y de la comunidad; l</w:t>
                  </w:r>
                  <w:r w:rsidRPr="005559A1">
                    <w:rPr>
                      <w:rFonts w:ascii="Arial" w:hAnsi="Arial" w:cs="Arial"/>
                      <w:sz w:val="20"/>
                      <w:szCs w:val="20"/>
                    </w:rPr>
                    <w:t>a dirección es:</w:t>
                  </w:r>
                  <w:r>
                    <w:rPr>
                      <w:rFonts w:ascii="Arial" w:hAnsi="Arial" w:cs="Arial"/>
                      <w:sz w:val="20"/>
                      <w:szCs w:val="20"/>
                    </w:rPr>
                    <w:t xml:space="preserve"> </w:t>
                  </w:r>
                  <w:hyperlink r:id="rId11" w:history="1">
                    <w:r w:rsidRPr="00AB3786">
                      <w:rPr>
                        <w:rStyle w:val="Hipervnculo"/>
                        <w:rFonts w:ascii="Arial" w:hAnsi="Arial" w:cs="Arial"/>
                        <w:sz w:val="20"/>
                        <w:szCs w:val="20"/>
                      </w:rPr>
                      <w:t>http://colegios.pereiraeduca.gov.co/instituciones/sanvicentehogar</w:t>
                    </w:r>
                  </w:hyperlink>
                </w:p>
              </w:txbxContent>
            </v:textbox>
          </v:roundrect>
        </w:pict>
      </w:r>
    </w:p>
    <w:sectPr w:rsidR="00811340" w:rsidRPr="00627534" w:rsidSect="00F436E8">
      <w:footerReference w:type="default" r:id="rId12"/>
      <w:type w:val="continuous"/>
      <w:pgSz w:w="12242" w:h="20163" w:code="5"/>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791" w:rsidRDefault="00562791">
      <w:r>
        <w:separator/>
      </w:r>
    </w:p>
  </w:endnote>
  <w:endnote w:type="continuationSeparator" w:id="1">
    <w:p w:rsidR="00562791" w:rsidRDefault="0056279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haroni">
    <w:panose1 w:val="02010803020104030203"/>
    <w:charset w:val="B1"/>
    <w:family w:val="auto"/>
    <w:pitch w:val="variable"/>
    <w:sig w:usb0="00000801" w:usb1="00000000" w:usb2="00000000" w:usb3="00000000" w:csb0="00000020"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07A2" w:rsidRPr="00B507A2" w:rsidRDefault="00B507A2" w:rsidP="00B507A2">
    <w:pPr>
      <w:pStyle w:val="Piedepgina"/>
      <w:jc w:val="center"/>
      <w:rPr>
        <w:rFonts w:ascii="Brush Script MT" w:hAnsi="Brush Script MT"/>
        <w:lang w:val="es-MX"/>
      </w:rPr>
    </w:pPr>
    <w:r w:rsidRPr="00B507A2">
      <w:rPr>
        <w:rFonts w:ascii="Brush Script MT" w:hAnsi="Brush Script MT"/>
        <w:lang w:val="es-MX"/>
      </w:rPr>
      <w:t xml:space="preserve">“Servimos </w:t>
    </w:r>
    <w:r w:rsidR="003D6F33">
      <w:rPr>
        <w:rFonts w:ascii="Brush Script MT" w:hAnsi="Brush Script MT"/>
        <w:lang w:val="es-MX"/>
      </w:rPr>
      <w:t>c</w:t>
    </w:r>
    <w:r w:rsidRPr="00B507A2">
      <w:rPr>
        <w:rFonts w:ascii="Brush Script MT" w:hAnsi="Brush Script MT"/>
        <w:lang w:val="es-MX"/>
      </w:rPr>
      <w:t xml:space="preserve">on Calidad Hacia </w:t>
    </w:r>
    <w:r>
      <w:rPr>
        <w:rFonts w:ascii="Brush Script MT" w:hAnsi="Brush Script MT"/>
        <w:lang w:val="es-MX"/>
      </w:rPr>
      <w:t>l</w:t>
    </w:r>
    <w:r w:rsidRPr="00B507A2">
      <w:rPr>
        <w:rFonts w:ascii="Brush Script MT" w:hAnsi="Brush Script MT"/>
        <w:lang w:val="es-MX"/>
      </w:rPr>
      <w:t>a Excelencia Humana”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791" w:rsidRDefault="00562791">
      <w:r>
        <w:separator/>
      </w:r>
    </w:p>
  </w:footnote>
  <w:footnote w:type="continuationSeparator" w:id="1">
    <w:p w:rsidR="00562791" w:rsidRDefault="005627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1"/>
      </v:shape>
    </w:pict>
  </w:numPicBullet>
  <w:abstractNum w:abstractNumId="0">
    <w:nsid w:val="01890800"/>
    <w:multiLevelType w:val="hybridMultilevel"/>
    <w:tmpl w:val="948C55A8"/>
    <w:lvl w:ilvl="0" w:tplc="0C0A0001">
      <w:start w:val="1"/>
      <w:numFmt w:val="bullet"/>
      <w:lvlText w:val=""/>
      <w:lvlJc w:val="left"/>
      <w:pPr>
        <w:tabs>
          <w:tab w:val="num" w:pos="720"/>
        </w:tabs>
        <w:ind w:left="720" w:hanging="360"/>
      </w:pPr>
      <w:rPr>
        <w:rFonts w:ascii="Symbol" w:hAnsi="Symbol" w:hint="default"/>
      </w:rPr>
    </w:lvl>
    <w:lvl w:ilvl="1" w:tplc="276CDA20">
      <w:numFmt w:val="bullet"/>
      <w:lvlText w:val="-"/>
      <w:lvlJc w:val="left"/>
      <w:pPr>
        <w:tabs>
          <w:tab w:val="num" w:pos="1440"/>
        </w:tabs>
        <w:ind w:left="1440" w:hanging="360"/>
      </w:pPr>
      <w:rPr>
        <w:rFonts w:ascii="Arial" w:eastAsia="Times New Roman" w:hAnsi="Arial" w:cs="Aria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021937EC"/>
    <w:multiLevelType w:val="hybridMultilevel"/>
    <w:tmpl w:val="4E8E31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1535A0D"/>
    <w:multiLevelType w:val="hybridMultilevel"/>
    <w:tmpl w:val="D1D6828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13A54AB0"/>
    <w:multiLevelType w:val="hybridMultilevel"/>
    <w:tmpl w:val="FD4CDB3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D47544F"/>
    <w:multiLevelType w:val="hybridMultilevel"/>
    <w:tmpl w:val="92761FF8"/>
    <w:lvl w:ilvl="0" w:tplc="951CF006">
      <w:start w:val="1"/>
      <w:numFmt w:val="bullet"/>
      <w:lvlText w:val=""/>
      <w:lvlJc w:val="left"/>
      <w:pPr>
        <w:tabs>
          <w:tab w:val="num" w:pos="360"/>
        </w:tabs>
        <w:ind w:left="340" w:hanging="340"/>
      </w:pPr>
      <w:rPr>
        <w:rFonts w:ascii="Wingdings" w:hAnsi="Wingdings" w:hint="default"/>
      </w:rPr>
    </w:lvl>
    <w:lvl w:ilvl="1" w:tplc="E1F635EE">
      <w:start w:val="1"/>
      <w:numFmt w:val="bullet"/>
      <w:lvlText w:val=""/>
      <w:lvlJc w:val="left"/>
      <w:pPr>
        <w:tabs>
          <w:tab w:val="num" w:pos="1440"/>
        </w:tabs>
        <w:ind w:left="1440" w:hanging="360"/>
      </w:pPr>
      <w:rPr>
        <w:rFonts w:ascii="Wingdings" w:hAnsi="Wingdings" w:hint="default"/>
      </w:rPr>
    </w:lvl>
    <w:lvl w:ilvl="2" w:tplc="0C0A0001">
      <w:start w:val="1"/>
      <w:numFmt w:val="bullet"/>
      <w:lvlText w:val=""/>
      <w:lvlJc w:val="left"/>
      <w:pPr>
        <w:tabs>
          <w:tab w:val="num" w:pos="2160"/>
        </w:tabs>
        <w:ind w:left="2160" w:hanging="360"/>
      </w:pPr>
      <w:rPr>
        <w:rFonts w:ascii="Symbol" w:hAnsi="Symbol"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22927C24"/>
    <w:multiLevelType w:val="hybridMultilevel"/>
    <w:tmpl w:val="F6FA77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2931523"/>
    <w:multiLevelType w:val="hybridMultilevel"/>
    <w:tmpl w:val="E038632C"/>
    <w:lvl w:ilvl="0" w:tplc="F524F19E">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9BF402F"/>
    <w:multiLevelType w:val="hybridMultilevel"/>
    <w:tmpl w:val="2EBE8228"/>
    <w:lvl w:ilvl="0" w:tplc="0C0A0005">
      <w:start w:val="1"/>
      <w:numFmt w:val="bullet"/>
      <w:lvlText w:val=""/>
      <w:lvlJc w:val="left"/>
      <w:pPr>
        <w:tabs>
          <w:tab w:val="num" w:pos="1065"/>
        </w:tabs>
        <w:ind w:left="1065" w:hanging="360"/>
      </w:pPr>
      <w:rPr>
        <w:rFonts w:ascii="Wingdings" w:hAnsi="Wingdings" w:hint="default"/>
      </w:rPr>
    </w:lvl>
    <w:lvl w:ilvl="1" w:tplc="0C0A0003" w:tentative="1">
      <w:start w:val="1"/>
      <w:numFmt w:val="bullet"/>
      <w:lvlText w:val="o"/>
      <w:lvlJc w:val="left"/>
      <w:pPr>
        <w:tabs>
          <w:tab w:val="num" w:pos="1785"/>
        </w:tabs>
        <w:ind w:left="1785" w:hanging="360"/>
      </w:pPr>
      <w:rPr>
        <w:rFonts w:ascii="Courier New" w:hAnsi="Courier New" w:cs="Courier New" w:hint="default"/>
      </w:rPr>
    </w:lvl>
    <w:lvl w:ilvl="2" w:tplc="0C0A0005" w:tentative="1">
      <w:start w:val="1"/>
      <w:numFmt w:val="bullet"/>
      <w:lvlText w:val=""/>
      <w:lvlJc w:val="left"/>
      <w:pPr>
        <w:tabs>
          <w:tab w:val="num" w:pos="2505"/>
        </w:tabs>
        <w:ind w:left="2505" w:hanging="360"/>
      </w:pPr>
      <w:rPr>
        <w:rFonts w:ascii="Wingdings" w:hAnsi="Wingdings" w:hint="default"/>
      </w:rPr>
    </w:lvl>
    <w:lvl w:ilvl="3" w:tplc="0C0A0001" w:tentative="1">
      <w:start w:val="1"/>
      <w:numFmt w:val="bullet"/>
      <w:lvlText w:val=""/>
      <w:lvlJc w:val="left"/>
      <w:pPr>
        <w:tabs>
          <w:tab w:val="num" w:pos="3225"/>
        </w:tabs>
        <w:ind w:left="3225" w:hanging="360"/>
      </w:pPr>
      <w:rPr>
        <w:rFonts w:ascii="Symbol" w:hAnsi="Symbol" w:hint="default"/>
      </w:rPr>
    </w:lvl>
    <w:lvl w:ilvl="4" w:tplc="0C0A0003" w:tentative="1">
      <w:start w:val="1"/>
      <w:numFmt w:val="bullet"/>
      <w:lvlText w:val="o"/>
      <w:lvlJc w:val="left"/>
      <w:pPr>
        <w:tabs>
          <w:tab w:val="num" w:pos="3945"/>
        </w:tabs>
        <w:ind w:left="3945" w:hanging="360"/>
      </w:pPr>
      <w:rPr>
        <w:rFonts w:ascii="Courier New" w:hAnsi="Courier New" w:cs="Courier New" w:hint="default"/>
      </w:rPr>
    </w:lvl>
    <w:lvl w:ilvl="5" w:tplc="0C0A0005" w:tentative="1">
      <w:start w:val="1"/>
      <w:numFmt w:val="bullet"/>
      <w:lvlText w:val=""/>
      <w:lvlJc w:val="left"/>
      <w:pPr>
        <w:tabs>
          <w:tab w:val="num" w:pos="4665"/>
        </w:tabs>
        <w:ind w:left="4665" w:hanging="360"/>
      </w:pPr>
      <w:rPr>
        <w:rFonts w:ascii="Wingdings" w:hAnsi="Wingdings" w:hint="default"/>
      </w:rPr>
    </w:lvl>
    <w:lvl w:ilvl="6" w:tplc="0C0A0001" w:tentative="1">
      <w:start w:val="1"/>
      <w:numFmt w:val="bullet"/>
      <w:lvlText w:val=""/>
      <w:lvlJc w:val="left"/>
      <w:pPr>
        <w:tabs>
          <w:tab w:val="num" w:pos="5385"/>
        </w:tabs>
        <w:ind w:left="5385" w:hanging="360"/>
      </w:pPr>
      <w:rPr>
        <w:rFonts w:ascii="Symbol" w:hAnsi="Symbol" w:hint="default"/>
      </w:rPr>
    </w:lvl>
    <w:lvl w:ilvl="7" w:tplc="0C0A0003" w:tentative="1">
      <w:start w:val="1"/>
      <w:numFmt w:val="bullet"/>
      <w:lvlText w:val="o"/>
      <w:lvlJc w:val="left"/>
      <w:pPr>
        <w:tabs>
          <w:tab w:val="num" w:pos="6105"/>
        </w:tabs>
        <w:ind w:left="6105" w:hanging="360"/>
      </w:pPr>
      <w:rPr>
        <w:rFonts w:ascii="Courier New" w:hAnsi="Courier New" w:cs="Courier New" w:hint="default"/>
      </w:rPr>
    </w:lvl>
    <w:lvl w:ilvl="8" w:tplc="0C0A0005" w:tentative="1">
      <w:start w:val="1"/>
      <w:numFmt w:val="bullet"/>
      <w:lvlText w:val=""/>
      <w:lvlJc w:val="left"/>
      <w:pPr>
        <w:tabs>
          <w:tab w:val="num" w:pos="6825"/>
        </w:tabs>
        <w:ind w:left="6825" w:hanging="360"/>
      </w:pPr>
      <w:rPr>
        <w:rFonts w:ascii="Wingdings" w:hAnsi="Wingdings" w:hint="default"/>
      </w:rPr>
    </w:lvl>
  </w:abstractNum>
  <w:abstractNum w:abstractNumId="8">
    <w:nsid w:val="29E15515"/>
    <w:multiLevelType w:val="hybridMultilevel"/>
    <w:tmpl w:val="66C62A90"/>
    <w:lvl w:ilvl="0" w:tplc="0C0A0001">
      <w:start w:val="1"/>
      <w:numFmt w:val="bullet"/>
      <w:lvlText w:val=""/>
      <w:lvlJc w:val="left"/>
      <w:pPr>
        <w:tabs>
          <w:tab w:val="num" w:pos="360"/>
        </w:tabs>
        <w:ind w:left="360" w:hanging="360"/>
      </w:pPr>
      <w:rPr>
        <w:rFonts w:ascii="Symbol" w:hAnsi="Symbol" w:hint="default"/>
      </w:rPr>
    </w:lvl>
    <w:lvl w:ilvl="1" w:tplc="0C0A000F">
      <w:start w:val="1"/>
      <w:numFmt w:val="decimal"/>
      <w:lvlText w:val="%2."/>
      <w:lvlJc w:val="left"/>
      <w:pPr>
        <w:tabs>
          <w:tab w:val="num" w:pos="1080"/>
        </w:tabs>
        <w:ind w:left="1080" w:hanging="360"/>
      </w:pPr>
      <w:rPr>
        <w:rFont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2A2E72B0"/>
    <w:multiLevelType w:val="hybridMultilevel"/>
    <w:tmpl w:val="4B1AB9CE"/>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33241E4D"/>
    <w:multiLevelType w:val="hybridMultilevel"/>
    <w:tmpl w:val="72360910"/>
    <w:lvl w:ilvl="0" w:tplc="08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3FB5EFD"/>
    <w:multiLevelType w:val="hybridMultilevel"/>
    <w:tmpl w:val="8F8C8010"/>
    <w:lvl w:ilvl="0" w:tplc="0C0A0005">
      <w:start w:val="1"/>
      <w:numFmt w:val="bullet"/>
      <w:lvlText w:val=""/>
      <w:lvlJc w:val="left"/>
      <w:pPr>
        <w:tabs>
          <w:tab w:val="num" w:pos="360"/>
        </w:tabs>
        <w:ind w:left="360" w:hanging="360"/>
      </w:pPr>
      <w:rPr>
        <w:rFonts w:ascii="Wingdings" w:hAnsi="Wingdings" w:hint="default"/>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36604DB4"/>
    <w:multiLevelType w:val="hybridMultilevel"/>
    <w:tmpl w:val="8C3A02D4"/>
    <w:lvl w:ilvl="0" w:tplc="08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9233064"/>
    <w:multiLevelType w:val="hybridMultilevel"/>
    <w:tmpl w:val="49B8A4E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nsid w:val="3CED1D73"/>
    <w:multiLevelType w:val="hybridMultilevel"/>
    <w:tmpl w:val="803AB142"/>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3FDB7CEE"/>
    <w:multiLevelType w:val="hybridMultilevel"/>
    <w:tmpl w:val="098C8DA6"/>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6">
    <w:nsid w:val="43380EA0"/>
    <w:multiLevelType w:val="hybridMultilevel"/>
    <w:tmpl w:val="651EAF1A"/>
    <w:lvl w:ilvl="0" w:tplc="0C0A000F">
      <w:start w:val="1"/>
      <w:numFmt w:val="decimal"/>
      <w:lvlText w:val="%1."/>
      <w:lvlJc w:val="left"/>
      <w:pPr>
        <w:tabs>
          <w:tab w:val="num" w:pos="360"/>
        </w:tabs>
        <w:ind w:left="360" w:hanging="360"/>
      </w:p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46347BA6"/>
    <w:multiLevelType w:val="hybridMultilevel"/>
    <w:tmpl w:val="853CDC6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4682256E"/>
    <w:multiLevelType w:val="hybridMultilevel"/>
    <w:tmpl w:val="5C34A6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4B071CFC"/>
    <w:multiLevelType w:val="hybridMultilevel"/>
    <w:tmpl w:val="7264067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4E1D7AB1"/>
    <w:multiLevelType w:val="hybridMultilevel"/>
    <w:tmpl w:val="BB508A5C"/>
    <w:lvl w:ilvl="0" w:tplc="A3B497AA">
      <w:start w:val="2"/>
      <w:numFmt w:val="bullet"/>
      <w:lvlText w:val="-"/>
      <w:lvlJc w:val="left"/>
      <w:pPr>
        <w:ind w:left="720" w:hanging="360"/>
      </w:pPr>
      <w:rPr>
        <w:rFonts w:ascii="Arial Narrow" w:eastAsia="Times New Roman" w:hAnsi="Arial Narrow"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50616F1E"/>
    <w:multiLevelType w:val="hybridMultilevel"/>
    <w:tmpl w:val="0C2E85B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1363D01"/>
    <w:multiLevelType w:val="hybridMultilevel"/>
    <w:tmpl w:val="0256066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C351AFF"/>
    <w:multiLevelType w:val="hybridMultilevel"/>
    <w:tmpl w:val="DDD85890"/>
    <w:lvl w:ilvl="0" w:tplc="0C0A0005">
      <w:start w:val="1"/>
      <w:numFmt w:val="bullet"/>
      <w:lvlText w:val=""/>
      <w:lvlJc w:val="left"/>
      <w:pPr>
        <w:tabs>
          <w:tab w:val="num" w:pos="960"/>
        </w:tabs>
        <w:ind w:left="960" w:hanging="360"/>
      </w:pPr>
      <w:rPr>
        <w:rFonts w:ascii="Wingdings" w:hAnsi="Wingdings" w:hint="default"/>
      </w:rPr>
    </w:lvl>
    <w:lvl w:ilvl="1" w:tplc="0C0A0003" w:tentative="1">
      <w:start w:val="1"/>
      <w:numFmt w:val="bullet"/>
      <w:lvlText w:val="o"/>
      <w:lvlJc w:val="left"/>
      <w:pPr>
        <w:tabs>
          <w:tab w:val="num" w:pos="1680"/>
        </w:tabs>
        <w:ind w:left="1680" w:hanging="360"/>
      </w:pPr>
      <w:rPr>
        <w:rFonts w:ascii="Courier New" w:hAnsi="Courier New" w:cs="Courier New" w:hint="default"/>
      </w:rPr>
    </w:lvl>
    <w:lvl w:ilvl="2" w:tplc="0C0A0005" w:tentative="1">
      <w:start w:val="1"/>
      <w:numFmt w:val="bullet"/>
      <w:lvlText w:val=""/>
      <w:lvlJc w:val="left"/>
      <w:pPr>
        <w:tabs>
          <w:tab w:val="num" w:pos="2400"/>
        </w:tabs>
        <w:ind w:left="2400" w:hanging="360"/>
      </w:pPr>
      <w:rPr>
        <w:rFonts w:ascii="Wingdings" w:hAnsi="Wingdings" w:hint="default"/>
      </w:rPr>
    </w:lvl>
    <w:lvl w:ilvl="3" w:tplc="0C0A0001" w:tentative="1">
      <w:start w:val="1"/>
      <w:numFmt w:val="bullet"/>
      <w:lvlText w:val=""/>
      <w:lvlJc w:val="left"/>
      <w:pPr>
        <w:tabs>
          <w:tab w:val="num" w:pos="3120"/>
        </w:tabs>
        <w:ind w:left="3120" w:hanging="360"/>
      </w:pPr>
      <w:rPr>
        <w:rFonts w:ascii="Symbol" w:hAnsi="Symbol" w:hint="default"/>
      </w:rPr>
    </w:lvl>
    <w:lvl w:ilvl="4" w:tplc="0C0A0003" w:tentative="1">
      <w:start w:val="1"/>
      <w:numFmt w:val="bullet"/>
      <w:lvlText w:val="o"/>
      <w:lvlJc w:val="left"/>
      <w:pPr>
        <w:tabs>
          <w:tab w:val="num" w:pos="3840"/>
        </w:tabs>
        <w:ind w:left="3840" w:hanging="360"/>
      </w:pPr>
      <w:rPr>
        <w:rFonts w:ascii="Courier New" w:hAnsi="Courier New" w:cs="Courier New" w:hint="default"/>
      </w:rPr>
    </w:lvl>
    <w:lvl w:ilvl="5" w:tplc="0C0A0005" w:tentative="1">
      <w:start w:val="1"/>
      <w:numFmt w:val="bullet"/>
      <w:lvlText w:val=""/>
      <w:lvlJc w:val="left"/>
      <w:pPr>
        <w:tabs>
          <w:tab w:val="num" w:pos="4560"/>
        </w:tabs>
        <w:ind w:left="4560" w:hanging="360"/>
      </w:pPr>
      <w:rPr>
        <w:rFonts w:ascii="Wingdings" w:hAnsi="Wingdings" w:hint="default"/>
      </w:rPr>
    </w:lvl>
    <w:lvl w:ilvl="6" w:tplc="0C0A0001" w:tentative="1">
      <w:start w:val="1"/>
      <w:numFmt w:val="bullet"/>
      <w:lvlText w:val=""/>
      <w:lvlJc w:val="left"/>
      <w:pPr>
        <w:tabs>
          <w:tab w:val="num" w:pos="5280"/>
        </w:tabs>
        <w:ind w:left="5280" w:hanging="360"/>
      </w:pPr>
      <w:rPr>
        <w:rFonts w:ascii="Symbol" w:hAnsi="Symbol" w:hint="default"/>
      </w:rPr>
    </w:lvl>
    <w:lvl w:ilvl="7" w:tplc="0C0A0003" w:tentative="1">
      <w:start w:val="1"/>
      <w:numFmt w:val="bullet"/>
      <w:lvlText w:val="o"/>
      <w:lvlJc w:val="left"/>
      <w:pPr>
        <w:tabs>
          <w:tab w:val="num" w:pos="6000"/>
        </w:tabs>
        <w:ind w:left="6000" w:hanging="360"/>
      </w:pPr>
      <w:rPr>
        <w:rFonts w:ascii="Courier New" w:hAnsi="Courier New" w:cs="Courier New" w:hint="default"/>
      </w:rPr>
    </w:lvl>
    <w:lvl w:ilvl="8" w:tplc="0C0A0005" w:tentative="1">
      <w:start w:val="1"/>
      <w:numFmt w:val="bullet"/>
      <w:lvlText w:val=""/>
      <w:lvlJc w:val="left"/>
      <w:pPr>
        <w:tabs>
          <w:tab w:val="num" w:pos="6720"/>
        </w:tabs>
        <w:ind w:left="6720" w:hanging="360"/>
      </w:pPr>
      <w:rPr>
        <w:rFonts w:ascii="Wingdings" w:hAnsi="Wingdings" w:hint="default"/>
      </w:rPr>
    </w:lvl>
  </w:abstractNum>
  <w:abstractNum w:abstractNumId="24">
    <w:nsid w:val="632A1430"/>
    <w:multiLevelType w:val="hybridMultilevel"/>
    <w:tmpl w:val="451219AE"/>
    <w:lvl w:ilvl="0" w:tplc="0C0A000D">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5">
    <w:nsid w:val="64607678"/>
    <w:multiLevelType w:val="hybridMultilevel"/>
    <w:tmpl w:val="10C6E032"/>
    <w:lvl w:ilvl="0" w:tplc="080A0001">
      <w:start w:val="2"/>
      <w:numFmt w:val="bullet"/>
      <w:lvlText w:val=""/>
      <w:lvlJc w:val="left"/>
      <w:pPr>
        <w:ind w:left="720" w:hanging="360"/>
      </w:pPr>
      <w:rPr>
        <w:rFonts w:ascii="Symbol" w:eastAsia="Times New Roman" w:hAnsi="Symbol"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6D3011BF"/>
    <w:multiLevelType w:val="hybridMultilevel"/>
    <w:tmpl w:val="0A26CD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EE76516"/>
    <w:multiLevelType w:val="multilevel"/>
    <w:tmpl w:val="BB16C086"/>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275" w:hanging="915"/>
      </w:pPr>
      <w:rPr>
        <w:rFonts w:cs="Arial" w:hint="default"/>
      </w:rPr>
    </w:lvl>
    <w:lvl w:ilvl="2">
      <w:start w:val="1"/>
      <w:numFmt w:val="decimal"/>
      <w:isLgl/>
      <w:lvlText w:val="%1.%2.%3."/>
      <w:lvlJc w:val="left"/>
      <w:pPr>
        <w:ind w:left="1275" w:hanging="915"/>
      </w:pPr>
      <w:rPr>
        <w:rFonts w:cs="Arial" w:hint="default"/>
      </w:rPr>
    </w:lvl>
    <w:lvl w:ilvl="3">
      <w:start w:val="4"/>
      <w:numFmt w:val="decimal"/>
      <w:isLgl/>
      <w:lvlText w:val="%1.%2.%3.%4."/>
      <w:lvlJc w:val="left"/>
      <w:pPr>
        <w:ind w:left="1440" w:hanging="108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800" w:hanging="144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2160" w:hanging="1800"/>
      </w:pPr>
      <w:rPr>
        <w:rFonts w:cs="Arial" w:hint="default"/>
      </w:rPr>
    </w:lvl>
    <w:lvl w:ilvl="8">
      <w:start w:val="1"/>
      <w:numFmt w:val="decimal"/>
      <w:isLgl/>
      <w:lvlText w:val="%1.%2.%3.%4.%5.%6.%7.%8.%9."/>
      <w:lvlJc w:val="left"/>
      <w:pPr>
        <w:ind w:left="2520" w:hanging="2160"/>
      </w:pPr>
      <w:rPr>
        <w:rFonts w:cs="Arial" w:hint="default"/>
      </w:rPr>
    </w:lvl>
  </w:abstractNum>
  <w:abstractNum w:abstractNumId="28">
    <w:nsid w:val="6F554E1E"/>
    <w:multiLevelType w:val="hybridMultilevel"/>
    <w:tmpl w:val="BF94483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FD458E5"/>
    <w:multiLevelType w:val="hybridMultilevel"/>
    <w:tmpl w:val="3800AF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55C2E14"/>
    <w:multiLevelType w:val="hybridMultilevel"/>
    <w:tmpl w:val="6BC02B10"/>
    <w:lvl w:ilvl="0" w:tplc="7436A4E4">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75EA5719"/>
    <w:multiLevelType w:val="hybridMultilevel"/>
    <w:tmpl w:val="6802B424"/>
    <w:lvl w:ilvl="0" w:tplc="0C0A0001">
      <w:start w:val="1"/>
      <w:numFmt w:val="bullet"/>
      <w:lvlText w:val=""/>
      <w:lvlJc w:val="left"/>
      <w:pPr>
        <w:tabs>
          <w:tab w:val="num" w:pos="360"/>
        </w:tabs>
        <w:ind w:left="360" w:hanging="360"/>
      </w:pPr>
      <w:rPr>
        <w:rFonts w:ascii="Symbol" w:hAnsi="Symbol" w:hint="default"/>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2">
    <w:nsid w:val="7D6978CC"/>
    <w:multiLevelType w:val="hybridMultilevel"/>
    <w:tmpl w:val="D0167CC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6"/>
  </w:num>
  <w:num w:numId="3">
    <w:abstractNumId w:val="31"/>
  </w:num>
  <w:num w:numId="4">
    <w:abstractNumId w:val="14"/>
  </w:num>
  <w:num w:numId="5">
    <w:abstractNumId w:val="2"/>
  </w:num>
  <w:num w:numId="6">
    <w:abstractNumId w:val="24"/>
  </w:num>
  <w:num w:numId="7">
    <w:abstractNumId w:val="4"/>
  </w:num>
  <w:num w:numId="8">
    <w:abstractNumId w:val="11"/>
  </w:num>
  <w:num w:numId="9">
    <w:abstractNumId w:val="7"/>
  </w:num>
  <w:num w:numId="10">
    <w:abstractNumId w:val="23"/>
  </w:num>
  <w:num w:numId="11">
    <w:abstractNumId w:val="19"/>
  </w:num>
  <w:num w:numId="12">
    <w:abstractNumId w:val="13"/>
  </w:num>
  <w:num w:numId="13">
    <w:abstractNumId w:val="9"/>
  </w:num>
  <w:num w:numId="14">
    <w:abstractNumId w:val="0"/>
  </w:num>
  <w:num w:numId="15">
    <w:abstractNumId w:val="32"/>
  </w:num>
  <w:num w:numId="16">
    <w:abstractNumId w:val="3"/>
  </w:num>
  <w:num w:numId="17">
    <w:abstractNumId w:val="26"/>
  </w:num>
  <w:num w:numId="18">
    <w:abstractNumId w:val="17"/>
  </w:num>
  <w:num w:numId="19">
    <w:abstractNumId w:val="27"/>
  </w:num>
  <w:num w:numId="20">
    <w:abstractNumId w:val="21"/>
  </w:num>
  <w:num w:numId="21">
    <w:abstractNumId w:val="6"/>
  </w:num>
  <w:num w:numId="22">
    <w:abstractNumId w:val="30"/>
  </w:num>
  <w:num w:numId="23">
    <w:abstractNumId w:val="29"/>
  </w:num>
  <w:num w:numId="24">
    <w:abstractNumId w:val="18"/>
  </w:num>
  <w:num w:numId="25">
    <w:abstractNumId w:val="5"/>
  </w:num>
  <w:num w:numId="26">
    <w:abstractNumId w:val="20"/>
  </w:num>
  <w:num w:numId="27">
    <w:abstractNumId w:val="25"/>
  </w:num>
  <w:num w:numId="28">
    <w:abstractNumId w:val="15"/>
  </w:num>
  <w:num w:numId="29">
    <w:abstractNumId w:val="28"/>
  </w:num>
  <w:num w:numId="30">
    <w:abstractNumId w:val="1"/>
  </w:num>
  <w:num w:numId="31">
    <w:abstractNumId w:val="10"/>
  </w:num>
  <w:num w:numId="32">
    <w:abstractNumId w:val="22"/>
  </w:num>
  <w:num w:numId="3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CO"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n-US" w:vendorID="64" w:dllVersion="131078" w:nlCheck="1" w:checkStyle="1"/>
  <w:stylePaneFormatFilter w:val="3F01"/>
  <w:defaultTabStop w:val="708"/>
  <w:hyphenationZone w:val="425"/>
  <w:drawingGridHorizontalSpacing w:val="12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535231"/>
    <w:rsid w:val="000010A3"/>
    <w:rsid w:val="00001608"/>
    <w:rsid w:val="00002395"/>
    <w:rsid w:val="00003BD9"/>
    <w:rsid w:val="000066B6"/>
    <w:rsid w:val="00007C2D"/>
    <w:rsid w:val="00010D55"/>
    <w:rsid w:val="00010EFF"/>
    <w:rsid w:val="000137A7"/>
    <w:rsid w:val="00014476"/>
    <w:rsid w:val="0001736D"/>
    <w:rsid w:val="00021CFC"/>
    <w:rsid w:val="00023737"/>
    <w:rsid w:val="00024219"/>
    <w:rsid w:val="000261C5"/>
    <w:rsid w:val="00032794"/>
    <w:rsid w:val="000327E2"/>
    <w:rsid w:val="00032BBF"/>
    <w:rsid w:val="00045650"/>
    <w:rsid w:val="00052C8A"/>
    <w:rsid w:val="000530BE"/>
    <w:rsid w:val="000561CB"/>
    <w:rsid w:val="0005779B"/>
    <w:rsid w:val="0006040E"/>
    <w:rsid w:val="00060BA3"/>
    <w:rsid w:val="00063EAF"/>
    <w:rsid w:val="00064626"/>
    <w:rsid w:val="000704DF"/>
    <w:rsid w:val="000714E9"/>
    <w:rsid w:val="000728FB"/>
    <w:rsid w:val="00080F01"/>
    <w:rsid w:val="00081815"/>
    <w:rsid w:val="00083AEF"/>
    <w:rsid w:val="00084415"/>
    <w:rsid w:val="000852EE"/>
    <w:rsid w:val="00085EC8"/>
    <w:rsid w:val="000871B9"/>
    <w:rsid w:val="000904AF"/>
    <w:rsid w:val="00093CDA"/>
    <w:rsid w:val="0009547A"/>
    <w:rsid w:val="00095763"/>
    <w:rsid w:val="0009595C"/>
    <w:rsid w:val="00096060"/>
    <w:rsid w:val="00096BC0"/>
    <w:rsid w:val="000A198A"/>
    <w:rsid w:val="000A1D30"/>
    <w:rsid w:val="000A3FEB"/>
    <w:rsid w:val="000A6560"/>
    <w:rsid w:val="000B0CB7"/>
    <w:rsid w:val="000B6FAD"/>
    <w:rsid w:val="000B763C"/>
    <w:rsid w:val="000B7A4C"/>
    <w:rsid w:val="000C0499"/>
    <w:rsid w:val="000C084C"/>
    <w:rsid w:val="000C2957"/>
    <w:rsid w:val="000C2F1A"/>
    <w:rsid w:val="000C6CD6"/>
    <w:rsid w:val="000C6E3D"/>
    <w:rsid w:val="000C71D1"/>
    <w:rsid w:val="000D09BE"/>
    <w:rsid w:val="000D4CF9"/>
    <w:rsid w:val="000D5D4D"/>
    <w:rsid w:val="000D6C03"/>
    <w:rsid w:val="000D7CB8"/>
    <w:rsid w:val="000E0897"/>
    <w:rsid w:val="000E46AF"/>
    <w:rsid w:val="000E4EC4"/>
    <w:rsid w:val="000E73B6"/>
    <w:rsid w:val="000E7B05"/>
    <w:rsid w:val="000E7E65"/>
    <w:rsid w:val="000F26BF"/>
    <w:rsid w:val="000F281F"/>
    <w:rsid w:val="000F32D2"/>
    <w:rsid w:val="000F336C"/>
    <w:rsid w:val="000F51F2"/>
    <w:rsid w:val="000F55A9"/>
    <w:rsid w:val="00100028"/>
    <w:rsid w:val="001001F6"/>
    <w:rsid w:val="00101522"/>
    <w:rsid w:val="00101CC2"/>
    <w:rsid w:val="0010769D"/>
    <w:rsid w:val="00111EB5"/>
    <w:rsid w:val="00115BAE"/>
    <w:rsid w:val="00115DBC"/>
    <w:rsid w:val="001160D6"/>
    <w:rsid w:val="00116DC1"/>
    <w:rsid w:val="001172BF"/>
    <w:rsid w:val="00117B13"/>
    <w:rsid w:val="00122686"/>
    <w:rsid w:val="00124DB5"/>
    <w:rsid w:val="00125891"/>
    <w:rsid w:val="00132618"/>
    <w:rsid w:val="00132F3B"/>
    <w:rsid w:val="001344D1"/>
    <w:rsid w:val="00134F46"/>
    <w:rsid w:val="001356FB"/>
    <w:rsid w:val="00135821"/>
    <w:rsid w:val="00137668"/>
    <w:rsid w:val="00137CA9"/>
    <w:rsid w:val="00140111"/>
    <w:rsid w:val="0014019D"/>
    <w:rsid w:val="00150886"/>
    <w:rsid w:val="00151D51"/>
    <w:rsid w:val="00152474"/>
    <w:rsid w:val="001525FD"/>
    <w:rsid w:val="00153580"/>
    <w:rsid w:val="00153AAA"/>
    <w:rsid w:val="00154427"/>
    <w:rsid w:val="001552E0"/>
    <w:rsid w:val="00155881"/>
    <w:rsid w:val="00155E76"/>
    <w:rsid w:val="001570B0"/>
    <w:rsid w:val="00160311"/>
    <w:rsid w:val="00161108"/>
    <w:rsid w:val="00163557"/>
    <w:rsid w:val="00163859"/>
    <w:rsid w:val="00163876"/>
    <w:rsid w:val="00164A63"/>
    <w:rsid w:val="001670F6"/>
    <w:rsid w:val="00171E47"/>
    <w:rsid w:val="00172FDB"/>
    <w:rsid w:val="00177DDA"/>
    <w:rsid w:val="00182604"/>
    <w:rsid w:val="00184103"/>
    <w:rsid w:val="00187A2C"/>
    <w:rsid w:val="001909A3"/>
    <w:rsid w:val="001915F5"/>
    <w:rsid w:val="00193F48"/>
    <w:rsid w:val="00195BE0"/>
    <w:rsid w:val="00195F7B"/>
    <w:rsid w:val="00197136"/>
    <w:rsid w:val="001A46C5"/>
    <w:rsid w:val="001A60A4"/>
    <w:rsid w:val="001A658C"/>
    <w:rsid w:val="001A66FA"/>
    <w:rsid w:val="001A71EA"/>
    <w:rsid w:val="001A75A8"/>
    <w:rsid w:val="001B3E74"/>
    <w:rsid w:val="001B7A20"/>
    <w:rsid w:val="001C1E46"/>
    <w:rsid w:val="001C3444"/>
    <w:rsid w:val="001C7B82"/>
    <w:rsid w:val="001C7E72"/>
    <w:rsid w:val="001D122D"/>
    <w:rsid w:val="001D12B3"/>
    <w:rsid w:val="001D561E"/>
    <w:rsid w:val="001D59CC"/>
    <w:rsid w:val="001D5DAA"/>
    <w:rsid w:val="001E0841"/>
    <w:rsid w:val="001E1324"/>
    <w:rsid w:val="001E1E84"/>
    <w:rsid w:val="001E2127"/>
    <w:rsid w:val="001E3B77"/>
    <w:rsid w:val="001E4460"/>
    <w:rsid w:val="001E6347"/>
    <w:rsid w:val="001E63C7"/>
    <w:rsid w:val="001E7861"/>
    <w:rsid w:val="001F384B"/>
    <w:rsid w:val="001F390A"/>
    <w:rsid w:val="001F3D6E"/>
    <w:rsid w:val="001F499F"/>
    <w:rsid w:val="00203D7B"/>
    <w:rsid w:val="00204348"/>
    <w:rsid w:val="00204B80"/>
    <w:rsid w:val="002163C8"/>
    <w:rsid w:val="00220B4C"/>
    <w:rsid w:val="00221265"/>
    <w:rsid w:val="00224B5B"/>
    <w:rsid w:val="00224F30"/>
    <w:rsid w:val="00225A4B"/>
    <w:rsid w:val="00230168"/>
    <w:rsid w:val="002320C2"/>
    <w:rsid w:val="0023588C"/>
    <w:rsid w:val="002365E7"/>
    <w:rsid w:val="00236655"/>
    <w:rsid w:val="002379D9"/>
    <w:rsid w:val="00242945"/>
    <w:rsid w:val="00242993"/>
    <w:rsid w:val="00244CA0"/>
    <w:rsid w:val="00245937"/>
    <w:rsid w:val="0024689C"/>
    <w:rsid w:val="0025035A"/>
    <w:rsid w:val="0025422A"/>
    <w:rsid w:val="002544DD"/>
    <w:rsid w:val="00255D46"/>
    <w:rsid w:val="00260C51"/>
    <w:rsid w:val="002616C5"/>
    <w:rsid w:val="002634C1"/>
    <w:rsid w:val="00263629"/>
    <w:rsid w:val="00265039"/>
    <w:rsid w:val="0026545D"/>
    <w:rsid w:val="00265E48"/>
    <w:rsid w:val="00265FFD"/>
    <w:rsid w:val="002668ED"/>
    <w:rsid w:val="00267F8D"/>
    <w:rsid w:val="00274F02"/>
    <w:rsid w:val="002767E6"/>
    <w:rsid w:val="00276EB7"/>
    <w:rsid w:val="00283604"/>
    <w:rsid w:val="00293E06"/>
    <w:rsid w:val="002940E6"/>
    <w:rsid w:val="00294F3B"/>
    <w:rsid w:val="002955AE"/>
    <w:rsid w:val="00295E33"/>
    <w:rsid w:val="00296722"/>
    <w:rsid w:val="00296F21"/>
    <w:rsid w:val="00297282"/>
    <w:rsid w:val="002A2353"/>
    <w:rsid w:val="002A41FC"/>
    <w:rsid w:val="002A4C97"/>
    <w:rsid w:val="002A4FB7"/>
    <w:rsid w:val="002A5C1C"/>
    <w:rsid w:val="002A5D91"/>
    <w:rsid w:val="002A6B6C"/>
    <w:rsid w:val="002B2510"/>
    <w:rsid w:val="002B2852"/>
    <w:rsid w:val="002B3C89"/>
    <w:rsid w:val="002B3DE3"/>
    <w:rsid w:val="002B4A71"/>
    <w:rsid w:val="002B4D3D"/>
    <w:rsid w:val="002B78C7"/>
    <w:rsid w:val="002C0434"/>
    <w:rsid w:val="002C1878"/>
    <w:rsid w:val="002C5A07"/>
    <w:rsid w:val="002C652D"/>
    <w:rsid w:val="002C77F9"/>
    <w:rsid w:val="002D0A42"/>
    <w:rsid w:val="002D0AD9"/>
    <w:rsid w:val="002D5FB6"/>
    <w:rsid w:val="002D7B4E"/>
    <w:rsid w:val="002E055D"/>
    <w:rsid w:val="002E1C05"/>
    <w:rsid w:val="002E2345"/>
    <w:rsid w:val="002F1B8B"/>
    <w:rsid w:val="002F21A8"/>
    <w:rsid w:val="002F2D14"/>
    <w:rsid w:val="002F370D"/>
    <w:rsid w:val="002F6541"/>
    <w:rsid w:val="002F6693"/>
    <w:rsid w:val="002F68EA"/>
    <w:rsid w:val="002F7445"/>
    <w:rsid w:val="0030318D"/>
    <w:rsid w:val="00305E12"/>
    <w:rsid w:val="003101FE"/>
    <w:rsid w:val="00310E53"/>
    <w:rsid w:val="0031437A"/>
    <w:rsid w:val="003156A6"/>
    <w:rsid w:val="00317BDA"/>
    <w:rsid w:val="003202FA"/>
    <w:rsid w:val="00321279"/>
    <w:rsid w:val="00322E7B"/>
    <w:rsid w:val="00323ED6"/>
    <w:rsid w:val="003313D7"/>
    <w:rsid w:val="00331DE1"/>
    <w:rsid w:val="00331ED7"/>
    <w:rsid w:val="00335024"/>
    <w:rsid w:val="00336461"/>
    <w:rsid w:val="0033701F"/>
    <w:rsid w:val="00340D79"/>
    <w:rsid w:val="00341088"/>
    <w:rsid w:val="00341871"/>
    <w:rsid w:val="00342A1A"/>
    <w:rsid w:val="0034382E"/>
    <w:rsid w:val="00345459"/>
    <w:rsid w:val="003455BD"/>
    <w:rsid w:val="003536B1"/>
    <w:rsid w:val="00354E90"/>
    <w:rsid w:val="00363CF8"/>
    <w:rsid w:val="00366583"/>
    <w:rsid w:val="00367A37"/>
    <w:rsid w:val="00367D0D"/>
    <w:rsid w:val="00371032"/>
    <w:rsid w:val="003714ED"/>
    <w:rsid w:val="003733D8"/>
    <w:rsid w:val="00373775"/>
    <w:rsid w:val="003754F5"/>
    <w:rsid w:val="0037603B"/>
    <w:rsid w:val="00381E85"/>
    <w:rsid w:val="00385BC4"/>
    <w:rsid w:val="00387242"/>
    <w:rsid w:val="00387630"/>
    <w:rsid w:val="00390123"/>
    <w:rsid w:val="00390653"/>
    <w:rsid w:val="00390F9F"/>
    <w:rsid w:val="00392026"/>
    <w:rsid w:val="003930AE"/>
    <w:rsid w:val="0039359F"/>
    <w:rsid w:val="00394AB2"/>
    <w:rsid w:val="00394CB6"/>
    <w:rsid w:val="00396A52"/>
    <w:rsid w:val="00397127"/>
    <w:rsid w:val="003979C5"/>
    <w:rsid w:val="003A0E56"/>
    <w:rsid w:val="003A184A"/>
    <w:rsid w:val="003A2FAF"/>
    <w:rsid w:val="003A4EEA"/>
    <w:rsid w:val="003A5145"/>
    <w:rsid w:val="003A7B60"/>
    <w:rsid w:val="003B0476"/>
    <w:rsid w:val="003C1572"/>
    <w:rsid w:val="003C33CA"/>
    <w:rsid w:val="003C4727"/>
    <w:rsid w:val="003C6474"/>
    <w:rsid w:val="003C702D"/>
    <w:rsid w:val="003D0E42"/>
    <w:rsid w:val="003D1048"/>
    <w:rsid w:val="003D6F33"/>
    <w:rsid w:val="003E00EB"/>
    <w:rsid w:val="003E44B9"/>
    <w:rsid w:val="003E58E8"/>
    <w:rsid w:val="003E5919"/>
    <w:rsid w:val="003E70C6"/>
    <w:rsid w:val="003E790F"/>
    <w:rsid w:val="003E7A4F"/>
    <w:rsid w:val="003E7DA5"/>
    <w:rsid w:val="003F2193"/>
    <w:rsid w:val="003F27A0"/>
    <w:rsid w:val="003F31D2"/>
    <w:rsid w:val="003F59A5"/>
    <w:rsid w:val="003F6344"/>
    <w:rsid w:val="003F68C7"/>
    <w:rsid w:val="004020D3"/>
    <w:rsid w:val="0040231A"/>
    <w:rsid w:val="004031D2"/>
    <w:rsid w:val="00403F87"/>
    <w:rsid w:val="00404043"/>
    <w:rsid w:val="004043C2"/>
    <w:rsid w:val="004148F5"/>
    <w:rsid w:val="00421F4E"/>
    <w:rsid w:val="00423116"/>
    <w:rsid w:val="00423CB8"/>
    <w:rsid w:val="004255DC"/>
    <w:rsid w:val="00426739"/>
    <w:rsid w:val="00426D37"/>
    <w:rsid w:val="00430BF1"/>
    <w:rsid w:val="00431EBB"/>
    <w:rsid w:val="004320A4"/>
    <w:rsid w:val="0043271E"/>
    <w:rsid w:val="00435D1E"/>
    <w:rsid w:val="00440BAB"/>
    <w:rsid w:val="00441290"/>
    <w:rsid w:val="0044140D"/>
    <w:rsid w:val="00441651"/>
    <w:rsid w:val="00442AC2"/>
    <w:rsid w:val="00443439"/>
    <w:rsid w:val="00445576"/>
    <w:rsid w:val="00446302"/>
    <w:rsid w:val="00447621"/>
    <w:rsid w:val="00453F58"/>
    <w:rsid w:val="0045739E"/>
    <w:rsid w:val="00457884"/>
    <w:rsid w:val="00457CE5"/>
    <w:rsid w:val="00464B98"/>
    <w:rsid w:val="004655C8"/>
    <w:rsid w:val="00465F38"/>
    <w:rsid w:val="00466ED3"/>
    <w:rsid w:val="00470B34"/>
    <w:rsid w:val="00471A34"/>
    <w:rsid w:val="004735EC"/>
    <w:rsid w:val="00484BDE"/>
    <w:rsid w:val="00484DD9"/>
    <w:rsid w:val="0048794E"/>
    <w:rsid w:val="004902B0"/>
    <w:rsid w:val="00490F67"/>
    <w:rsid w:val="00492528"/>
    <w:rsid w:val="00493AA5"/>
    <w:rsid w:val="00494052"/>
    <w:rsid w:val="0049539B"/>
    <w:rsid w:val="00495B83"/>
    <w:rsid w:val="004A629C"/>
    <w:rsid w:val="004A718D"/>
    <w:rsid w:val="004A75E4"/>
    <w:rsid w:val="004B12B1"/>
    <w:rsid w:val="004B230A"/>
    <w:rsid w:val="004B2AEF"/>
    <w:rsid w:val="004C2938"/>
    <w:rsid w:val="004C2D18"/>
    <w:rsid w:val="004C3B68"/>
    <w:rsid w:val="004C5D20"/>
    <w:rsid w:val="004D1AFB"/>
    <w:rsid w:val="004D262C"/>
    <w:rsid w:val="004D5312"/>
    <w:rsid w:val="004D6167"/>
    <w:rsid w:val="004E1826"/>
    <w:rsid w:val="004E1FF9"/>
    <w:rsid w:val="004E48A9"/>
    <w:rsid w:val="004E6781"/>
    <w:rsid w:val="004E6D9A"/>
    <w:rsid w:val="004F02CA"/>
    <w:rsid w:val="004F17FA"/>
    <w:rsid w:val="004F1CC4"/>
    <w:rsid w:val="004F2E10"/>
    <w:rsid w:val="004F4B86"/>
    <w:rsid w:val="004F5DA5"/>
    <w:rsid w:val="0050110F"/>
    <w:rsid w:val="005011F8"/>
    <w:rsid w:val="005030C5"/>
    <w:rsid w:val="0050311E"/>
    <w:rsid w:val="00503429"/>
    <w:rsid w:val="00503B83"/>
    <w:rsid w:val="00506452"/>
    <w:rsid w:val="00506FD1"/>
    <w:rsid w:val="005074C4"/>
    <w:rsid w:val="00510327"/>
    <w:rsid w:val="00514077"/>
    <w:rsid w:val="00516406"/>
    <w:rsid w:val="005179C7"/>
    <w:rsid w:val="005202D0"/>
    <w:rsid w:val="00520F50"/>
    <w:rsid w:val="00522AB2"/>
    <w:rsid w:val="00523579"/>
    <w:rsid w:val="005243D3"/>
    <w:rsid w:val="00524C1F"/>
    <w:rsid w:val="005264AD"/>
    <w:rsid w:val="00527522"/>
    <w:rsid w:val="00527624"/>
    <w:rsid w:val="0052798F"/>
    <w:rsid w:val="00527AB3"/>
    <w:rsid w:val="00530055"/>
    <w:rsid w:val="005301CE"/>
    <w:rsid w:val="00532936"/>
    <w:rsid w:val="00533924"/>
    <w:rsid w:val="00535231"/>
    <w:rsid w:val="0053534B"/>
    <w:rsid w:val="00535BBE"/>
    <w:rsid w:val="0053628C"/>
    <w:rsid w:val="00540906"/>
    <w:rsid w:val="00544987"/>
    <w:rsid w:val="00544CFA"/>
    <w:rsid w:val="00545F67"/>
    <w:rsid w:val="005475F6"/>
    <w:rsid w:val="00550DF2"/>
    <w:rsid w:val="00557641"/>
    <w:rsid w:val="00560412"/>
    <w:rsid w:val="00562094"/>
    <w:rsid w:val="00562791"/>
    <w:rsid w:val="00563B61"/>
    <w:rsid w:val="00564D39"/>
    <w:rsid w:val="00565666"/>
    <w:rsid w:val="0056566F"/>
    <w:rsid w:val="00565A88"/>
    <w:rsid w:val="00567495"/>
    <w:rsid w:val="005731ED"/>
    <w:rsid w:val="00574C57"/>
    <w:rsid w:val="005778C1"/>
    <w:rsid w:val="00580BBA"/>
    <w:rsid w:val="005816FD"/>
    <w:rsid w:val="00581FCE"/>
    <w:rsid w:val="00585B56"/>
    <w:rsid w:val="0058623E"/>
    <w:rsid w:val="00591BDF"/>
    <w:rsid w:val="00594461"/>
    <w:rsid w:val="005956D0"/>
    <w:rsid w:val="00597B5F"/>
    <w:rsid w:val="005A2D63"/>
    <w:rsid w:val="005A2DE0"/>
    <w:rsid w:val="005A4BCB"/>
    <w:rsid w:val="005A4D49"/>
    <w:rsid w:val="005A604E"/>
    <w:rsid w:val="005A75DC"/>
    <w:rsid w:val="005B059C"/>
    <w:rsid w:val="005B1FCC"/>
    <w:rsid w:val="005B3D8C"/>
    <w:rsid w:val="005B61FD"/>
    <w:rsid w:val="005C09F3"/>
    <w:rsid w:val="005C1014"/>
    <w:rsid w:val="005C126E"/>
    <w:rsid w:val="005C5454"/>
    <w:rsid w:val="005D109D"/>
    <w:rsid w:val="005D6848"/>
    <w:rsid w:val="005E28C8"/>
    <w:rsid w:val="005E5096"/>
    <w:rsid w:val="005E71AB"/>
    <w:rsid w:val="005F0742"/>
    <w:rsid w:val="005F1E39"/>
    <w:rsid w:val="005F3C22"/>
    <w:rsid w:val="005F413E"/>
    <w:rsid w:val="005F7C10"/>
    <w:rsid w:val="00602BB5"/>
    <w:rsid w:val="006036C3"/>
    <w:rsid w:val="00604578"/>
    <w:rsid w:val="00607DF7"/>
    <w:rsid w:val="00610064"/>
    <w:rsid w:val="00611196"/>
    <w:rsid w:val="006112F1"/>
    <w:rsid w:val="00611EA9"/>
    <w:rsid w:val="00615324"/>
    <w:rsid w:val="0061532A"/>
    <w:rsid w:val="0061581B"/>
    <w:rsid w:val="00615C72"/>
    <w:rsid w:val="00615EDD"/>
    <w:rsid w:val="00617AE7"/>
    <w:rsid w:val="006209E5"/>
    <w:rsid w:val="00622E8D"/>
    <w:rsid w:val="006242C4"/>
    <w:rsid w:val="006269CF"/>
    <w:rsid w:val="00627534"/>
    <w:rsid w:val="00631068"/>
    <w:rsid w:val="00633DB2"/>
    <w:rsid w:val="00635BFD"/>
    <w:rsid w:val="00636723"/>
    <w:rsid w:val="006375A0"/>
    <w:rsid w:val="0064164F"/>
    <w:rsid w:val="00642660"/>
    <w:rsid w:val="00642AA5"/>
    <w:rsid w:val="0065022F"/>
    <w:rsid w:val="00651178"/>
    <w:rsid w:val="00654C14"/>
    <w:rsid w:val="00655BC8"/>
    <w:rsid w:val="0066045A"/>
    <w:rsid w:val="00660C4F"/>
    <w:rsid w:val="00660CC5"/>
    <w:rsid w:val="00660DD4"/>
    <w:rsid w:val="00661027"/>
    <w:rsid w:val="00663237"/>
    <w:rsid w:val="006632D6"/>
    <w:rsid w:val="00663326"/>
    <w:rsid w:val="00664D6F"/>
    <w:rsid w:val="00667315"/>
    <w:rsid w:val="00667961"/>
    <w:rsid w:val="00672522"/>
    <w:rsid w:val="00672961"/>
    <w:rsid w:val="00674407"/>
    <w:rsid w:val="00676629"/>
    <w:rsid w:val="00676A0A"/>
    <w:rsid w:val="00684B1A"/>
    <w:rsid w:val="0068554C"/>
    <w:rsid w:val="006855B8"/>
    <w:rsid w:val="006916FD"/>
    <w:rsid w:val="00692558"/>
    <w:rsid w:val="00693CBB"/>
    <w:rsid w:val="006947D1"/>
    <w:rsid w:val="00694A60"/>
    <w:rsid w:val="00695325"/>
    <w:rsid w:val="00696F75"/>
    <w:rsid w:val="006976BA"/>
    <w:rsid w:val="006A1C4A"/>
    <w:rsid w:val="006A213A"/>
    <w:rsid w:val="006A245F"/>
    <w:rsid w:val="006A3341"/>
    <w:rsid w:val="006A4FB9"/>
    <w:rsid w:val="006A6108"/>
    <w:rsid w:val="006A66BD"/>
    <w:rsid w:val="006B10EC"/>
    <w:rsid w:val="006B1182"/>
    <w:rsid w:val="006B3C97"/>
    <w:rsid w:val="006B45BF"/>
    <w:rsid w:val="006B559C"/>
    <w:rsid w:val="006C0E4D"/>
    <w:rsid w:val="006C1CB1"/>
    <w:rsid w:val="006C4ECE"/>
    <w:rsid w:val="006C6DBB"/>
    <w:rsid w:val="006C79A8"/>
    <w:rsid w:val="006D03D9"/>
    <w:rsid w:val="006D17C0"/>
    <w:rsid w:val="006D1CAE"/>
    <w:rsid w:val="006D4343"/>
    <w:rsid w:val="006E27B6"/>
    <w:rsid w:val="006E3B27"/>
    <w:rsid w:val="006E5368"/>
    <w:rsid w:val="006E538A"/>
    <w:rsid w:val="006E55FD"/>
    <w:rsid w:val="006E5A57"/>
    <w:rsid w:val="006E6B91"/>
    <w:rsid w:val="006F1634"/>
    <w:rsid w:val="006F196C"/>
    <w:rsid w:val="006F3688"/>
    <w:rsid w:val="006F4748"/>
    <w:rsid w:val="006F6667"/>
    <w:rsid w:val="006F693F"/>
    <w:rsid w:val="006F7218"/>
    <w:rsid w:val="006F7C5B"/>
    <w:rsid w:val="00701776"/>
    <w:rsid w:val="007037FA"/>
    <w:rsid w:val="007039B4"/>
    <w:rsid w:val="00704135"/>
    <w:rsid w:val="0070433D"/>
    <w:rsid w:val="00704369"/>
    <w:rsid w:val="00704B87"/>
    <w:rsid w:val="00705515"/>
    <w:rsid w:val="00705C84"/>
    <w:rsid w:val="0071161D"/>
    <w:rsid w:val="007132BD"/>
    <w:rsid w:val="00722006"/>
    <w:rsid w:val="00722E66"/>
    <w:rsid w:val="007249D7"/>
    <w:rsid w:val="00725197"/>
    <w:rsid w:val="0073090A"/>
    <w:rsid w:val="007338B7"/>
    <w:rsid w:val="00734087"/>
    <w:rsid w:val="00736603"/>
    <w:rsid w:val="0073689D"/>
    <w:rsid w:val="00736A57"/>
    <w:rsid w:val="00737BFE"/>
    <w:rsid w:val="007418DD"/>
    <w:rsid w:val="00742386"/>
    <w:rsid w:val="007461B4"/>
    <w:rsid w:val="00747833"/>
    <w:rsid w:val="00751CFD"/>
    <w:rsid w:val="00755B1A"/>
    <w:rsid w:val="00757214"/>
    <w:rsid w:val="00757D75"/>
    <w:rsid w:val="00761189"/>
    <w:rsid w:val="00762666"/>
    <w:rsid w:val="00763662"/>
    <w:rsid w:val="00763768"/>
    <w:rsid w:val="00763CD8"/>
    <w:rsid w:val="00764022"/>
    <w:rsid w:val="00764BDB"/>
    <w:rsid w:val="00764C48"/>
    <w:rsid w:val="0076599C"/>
    <w:rsid w:val="00765EEB"/>
    <w:rsid w:val="00766BCE"/>
    <w:rsid w:val="00767184"/>
    <w:rsid w:val="007705E5"/>
    <w:rsid w:val="0077139A"/>
    <w:rsid w:val="00775477"/>
    <w:rsid w:val="00775DCB"/>
    <w:rsid w:val="0077656C"/>
    <w:rsid w:val="00776A5F"/>
    <w:rsid w:val="00783389"/>
    <w:rsid w:val="00783513"/>
    <w:rsid w:val="0078459F"/>
    <w:rsid w:val="0078475F"/>
    <w:rsid w:val="0078581E"/>
    <w:rsid w:val="00785AD9"/>
    <w:rsid w:val="0079242A"/>
    <w:rsid w:val="00793EC9"/>
    <w:rsid w:val="007973F1"/>
    <w:rsid w:val="007A3E65"/>
    <w:rsid w:val="007A4251"/>
    <w:rsid w:val="007A4D0F"/>
    <w:rsid w:val="007A51CE"/>
    <w:rsid w:val="007A5CCE"/>
    <w:rsid w:val="007A740D"/>
    <w:rsid w:val="007B2122"/>
    <w:rsid w:val="007B309A"/>
    <w:rsid w:val="007B69FB"/>
    <w:rsid w:val="007C22EA"/>
    <w:rsid w:val="007C2A68"/>
    <w:rsid w:val="007C50B6"/>
    <w:rsid w:val="007C572E"/>
    <w:rsid w:val="007D0285"/>
    <w:rsid w:val="007D09E4"/>
    <w:rsid w:val="007D4442"/>
    <w:rsid w:val="007D4C1A"/>
    <w:rsid w:val="007D74C7"/>
    <w:rsid w:val="007E0CF6"/>
    <w:rsid w:val="007E0D46"/>
    <w:rsid w:val="007E11DB"/>
    <w:rsid w:val="007E2FF1"/>
    <w:rsid w:val="007E3C2C"/>
    <w:rsid w:val="007F0066"/>
    <w:rsid w:val="007F0D41"/>
    <w:rsid w:val="007F1799"/>
    <w:rsid w:val="007F2E97"/>
    <w:rsid w:val="007F7735"/>
    <w:rsid w:val="008031E2"/>
    <w:rsid w:val="00807320"/>
    <w:rsid w:val="00811340"/>
    <w:rsid w:val="008127E2"/>
    <w:rsid w:val="00812E3D"/>
    <w:rsid w:val="00813E1D"/>
    <w:rsid w:val="00814DD0"/>
    <w:rsid w:val="0081562A"/>
    <w:rsid w:val="00815797"/>
    <w:rsid w:val="00820216"/>
    <w:rsid w:val="00822031"/>
    <w:rsid w:val="00822E22"/>
    <w:rsid w:val="00826316"/>
    <w:rsid w:val="00830924"/>
    <w:rsid w:val="008310F1"/>
    <w:rsid w:val="00834A19"/>
    <w:rsid w:val="0083661B"/>
    <w:rsid w:val="00837A54"/>
    <w:rsid w:val="00837DD3"/>
    <w:rsid w:val="0084019D"/>
    <w:rsid w:val="00840E57"/>
    <w:rsid w:val="00842649"/>
    <w:rsid w:val="0084324B"/>
    <w:rsid w:val="00844D7B"/>
    <w:rsid w:val="008464B1"/>
    <w:rsid w:val="00852664"/>
    <w:rsid w:val="00854ACD"/>
    <w:rsid w:val="00854E51"/>
    <w:rsid w:val="00855C03"/>
    <w:rsid w:val="00856A3F"/>
    <w:rsid w:val="00856E96"/>
    <w:rsid w:val="00860A2C"/>
    <w:rsid w:val="00861150"/>
    <w:rsid w:val="00861B41"/>
    <w:rsid w:val="00865706"/>
    <w:rsid w:val="00871A29"/>
    <w:rsid w:val="00872D69"/>
    <w:rsid w:val="008734FC"/>
    <w:rsid w:val="00875381"/>
    <w:rsid w:val="008768B1"/>
    <w:rsid w:val="00877887"/>
    <w:rsid w:val="00877A3E"/>
    <w:rsid w:val="00880610"/>
    <w:rsid w:val="00881073"/>
    <w:rsid w:val="0089115E"/>
    <w:rsid w:val="008916C7"/>
    <w:rsid w:val="00892388"/>
    <w:rsid w:val="00892FB7"/>
    <w:rsid w:val="00895A41"/>
    <w:rsid w:val="00897164"/>
    <w:rsid w:val="00897999"/>
    <w:rsid w:val="00897FAB"/>
    <w:rsid w:val="008A04ED"/>
    <w:rsid w:val="008A1EE3"/>
    <w:rsid w:val="008A2513"/>
    <w:rsid w:val="008A4AB9"/>
    <w:rsid w:val="008A617D"/>
    <w:rsid w:val="008A6FCE"/>
    <w:rsid w:val="008A7823"/>
    <w:rsid w:val="008A7DD9"/>
    <w:rsid w:val="008B2456"/>
    <w:rsid w:val="008B391C"/>
    <w:rsid w:val="008B7297"/>
    <w:rsid w:val="008C0979"/>
    <w:rsid w:val="008C2FB9"/>
    <w:rsid w:val="008C31AE"/>
    <w:rsid w:val="008D114C"/>
    <w:rsid w:val="008D4386"/>
    <w:rsid w:val="008D4E11"/>
    <w:rsid w:val="008D78BE"/>
    <w:rsid w:val="008E3AC6"/>
    <w:rsid w:val="008E405D"/>
    <w:rsid w:val="008E4BFA"/>
    <w:rsid w:val="008E56EA"/>
    <w:rsid w:val="008E5966"/>
    <w:rsid w:val="008E60F4"/>
    <w:rsid w:val="008E7AAC"/>
    <w:rsid w:val="008E7AED"/>
    <w:rsid w:val="008F1750"/>
    <w:rsid w:val="008F1ADE"/>
    <w:rsid w:val="008F34CF"/>
    <w:rsid w:val="008F37C8"/>
    <w:rsid w:val="008F7F73"/>
    <w:rsid w:val="009013E7"/>
    <w:rsid w:val="009020F4"/>
    <w:rsid w:val="00903766"/>
    <w:rsid w:val="00904112"/>
    <w:rsid w:val="00905644"/>
    <w:rsid w:val="00906F17"/>
    <w:rsid w:val="00907E3C"/>
    <w:rsid w:val="009115C6"/>
    <w:rsid w:val="00911CD4"/>
    <w:rsid w:val="009132E7"/>
    <w:rsid w:val="00914A0C"/>
    <w:rsid w:val="00914E23"/>
    <w:rsid w:val="00914F5A"/>
    <w:rsid w:val="009174A6"/>
    <w:rsid w:val="00920FAC"/>
    <w:rsid w:val="00921D68"/>
    <w:rsid w:val="00923FEE"/>
    <w:rsid w:val="00927A96"/>
    <w:rsid w:val="00931003"/>
    <w:rsid w:val="0093387A"/>
    <w:rsid w:val="009338B6"/>
    <w:rsid w:val="009339EE"/>
    <w:rsid w:val="00937921"/>
    <w:rsid w:val="00940342"/>
    <w:rsid w:val="0094219E"/>
    <w:rsid w:val="00942E08"/>
    <w:rsid w:val="00943A28"/>
    <w:rsid w:val="0094584B"/>
    <w:rsid w:val="00950568"/>
    <w:rsid w:val="0095713D"/>
    <w:rsid w:val="00957DC5"/>
    <w:rsid w:val="009615B9"/>
    <w:rsid w:val="00961D5F"/>
    <w:rsid w:val="00963D78"/>
    <w:rsid w:val="0096480C"/>
    <w:rsid w:val="00965596"/>
    <w:rsid w:val="009674D9"/>
    <w:rsid w:val="00970E9D"/>
    <w:rsid w:val="00971A33"/>
    <w:rsid w:val="00972F10"/>
    <w:rsid w:val="009733EB"/>
    <w:rsid w:val="009741C7"/>
    <w:rsid w:val="00980089"/>
    <w:rsid w:val="00982A6C"/>
    <w:rsid w:val="00987B8B"/>
    <w:rsid w:val="00991F61"/>
    <w:rsid w:val="00991F65"/>
    <w:rsid w:val="00994AC8"/>
    <w:rsid w:val="00995DFC"/>
    <w:rsid w:val="0099707A"/>
    <w:rsid w:val="009970FF"/>
    <w:rsid w:val="009A0CBD"/>
    <w:rsid w:val="009A21AF"/>
    <w:rsid w:val="009A39AE"/>
    <w:rsid w:val="009B11B0"/>
    <w:rsid w:val="009B272C"/>
    <w:rsid w:val="009B4650"/>
    <w:rsid w:val="009B4EC1"/>
    <w:rsid w:val="009B5F05"/>
    <w:rsid w:val="009B602B"/>
    <w:rsid w:val="009C19BC"/>
    <w:rsid w:val="009C31D7"/>
    <w:rsid w:val="009C3A71"/>
    <w:rsid w:val="009C4820"/>
    <w:rsid w:val="009C7331"/>
    <w:rsid w:val="009D05F3"/>
    <w:rsid w:val="009D08F0"/>
    <w:rsid w:val="009D3AC6"/>
    <w:rsid w:val="009D4592"/>
    <w:rsid w:val="009D48EC"/>
    <w:rsid w:val="009D6AC0"/>
    <w:rsid w:val="009D726B"/>
    <w:rsid w:val="009D7863"/>
    <w:rsid w:val="009E309D"/>
    <w:rsid w:val="009E3AE8"/>
    <w:rsid w:val="009E3D52"/>
    <w:rsid w:val="009E3D9C"/>
    <w:rsid w:val="009E67E5"/>
    <w:rsid w:val="009E6DE3"/>
    <w:rsid w:val="009E6F81"/>
    <w:rsid w:val="009F059D"/>
    <w:rsid w:val="009F105A"/>
    <w:rsid w:val="009F1CBD"/>
    <w:rsid w:val="009F1F16"/>
    <w:rsid w:val="009F4968"/>
    <w:rsid w:val="009F4C2C"/>
    <w:rsid w:val="009F7BD3"/>
    <w:rsid w:val="00A041D1"/>
    <w:rsid w:val="00A07991"/>
    <w:rsid w:val="00A116F0"/>
    <w:rsid w:val="00A1480A"/>
    <w:rsid w:val="00A15AEC"/>
    <w:rsid w:val="00A16125"/>
    <w:rsid w:val="00A237E7"/>
    <w:rsid w:val="00A24DAD"/>
    <w:rsid w:val="00A25C73"/>
    <w:rsid w:val="00A2604E"/>
    <w:rsid w:val="00A2718D"/>
    <w:rsid w:val="00A277EC"/>
    <w:rsid w:val="00A32519"/>
    <w:rsid w:val="00A34B26"/>
    <w:rsid w:val="00A35337"/>
    <w:rsid w:val="00A354BE"/>
    <w:rsid w:val="00A369DC"/>
    <w:rsid w:val="00A42A7E"/>
    <w:rsid w:val="00A43DB2"/>
    <w:rsid w:val="00A44F6F"/>
    <w:rsid w:val="00A4571E"/>
    <w:rsid w:val="00A50354"/>
    <w:rsid w:val="00A5214C"/>
    <w:rsid w:val="00A52536"/>
    <w:rsid w:val="00A5269D"/>
    <w:rsid w:val="00A53092"/>
    <w:rsid w:val="00A5377B"/>
    <w:rsid w:val="00A5386D"/>
    <w:rsid w:val="00A56CFA"/>
    <w:rsid w:val="00A6102F"/>
    <w:rsid w:val="00A63E21"/>
    <w:rsid w:val="00A64D2A"/>
    <w:rsid w:val="00A66692"/>
    <w:rsid w:val="00A66948"/>
    <w:rsid w:val="00A66FB8"/>
    <w:rsid w:val="00A67719"/>
    <w:rsid w:val="00A70808"/>
    <w:rsid w:val="00A73124"/>
    <w:rsid w:val="00A7487A"/>
    <w:rsid w:val="00A756FA"/>
    <w:rsid w:val="00A75B42"/>
    <w:rsid w:val="00A774BF"/>
    <w:rsid w:val="00A87158"/>
    <w:rsid w:val="00A90A9C"/>
    <w:rsid w:val="00A923DE"/>
    <w:rsid w:val="00A926D4"/>
    <w:rsid w:val="00A92789"/>
    <w:rsid w:val="00A93030"/>
    <w:rsid w:val="00A93544"/>
    <w:rsid w:val="00A97C51"/>
    <w:rsid w:val="00AA1742"/>
    <w:rsid w:val="00AA5EFA"/>
    <w:rsid w:val="00AA66F2"/>
    <w:rsid w:val="00AA6D8C"/>
    <w:rsid w:val="00AA6E62"/>
    <w:rsid w:val="00AB15CE"/>
    <w:rsid w:val="00AB326B"/>
    <w:rsid w:val="00AB4449"/>
    <w:rsid w:val="00AB5057"/>
    <w:rsid w:val="00AB5E72"/>
    <w:rsid w:val="00AC3060"/>
    <w:rsid w:val="00AC38B6"/>
    <w:rsid w:val="00AC4956"/>
    <w:rsid w:val="00AD09F1"/>
    <w:rsid w:val="00AD50ED"/>
    <w:rsid w:val="00AD62AF"/>
    <w:rsid w:val="00AD7307"/>
    <w:rsid w:val="00AD7D84"/>
    <w:rsid w:val="00AE0C96"/>
    <w:rsid w:val="00AE1C86"/>
    <w:rsid w:val="00AE225B"/>
    <w:rsid w:val="00AE3BEA"/>
    <w:rsid w:val="00AE401A"/>
    <w:rsid w:val="00AE5444"/>
    <w:rsid w:val="00AE6274"/>
    <w:rsid w:val="00AE63CE"/>
    <w:rsid w:val="00AF02D4"/>
    <w:rsid w:val="00AF0ADE"/>
    <w:rsid w:val="00AF5561"/>
    <w:rsid w:val="00AF72D7"/>
    <w:rsid w:val="00B014B1"/>
    <w:rsid w:val="00B023EC"/>
    <w:rsid w:val="00B02EA9"/>
    <w:rsid w:val="00B040D4"/>
    <w:rsid w:val="00B048B7"/>
    <w:rsid w:val="00B079D8"/>
    <w:rsid w:val="00B10CBD"/>
    <w:rsid w:val="00B15B69"/>
    <w:rsid w:val="00B20CDA"/>
    <w:rsid w:val="00B23BC2"/>
    <w:rsid w:val="00B254B1"/>
    <w:rsid w:val="00B25B85"/>
    <w:rsid w:val="00B2687F"/>
    <w:rsid w:val="00B26DA9"/>
    <w:rsid w:val="00B272C3"/>
    <w:rsid w:val="00B27643"/>
    <w:rsid w:val="00B2781E"/>
    <w:rsid w:val="00B33B26"/>
    <w:rsid w:val="00B344D3"/>
    <w:rsid w:val="00B34968"/>
    <w:rsid w:val="00B354E6"/>
    <w:rsid w:val="00B366AE"/>
    <w:rsid w:val="00B36A11"/>
    <w:rsid w:val="00B373E5"/>
    <w:rsid w:val="00B41ACA"/>
    <w:rsid w:val="00B45231"/>
    <w:rsid w:val="00B46797"/>
    <w:rsid w:val="00B507A2"/>
    <w:rsid w:val="00B51039"/>
    <w:rsid w:val="00B54421"/>
    <w:rsid w:val="00B62F35"/>
    <w:rsid w:val="00B648FB"/>
    <w:rsid w:val="00B64FCC"/>
    <w:rsid w:val="00B6658F"/>
    <w:rsid w:val="00B66C1D"/>
    <w:rsid w:val="00B732EF"/>
    <w:rsid w:val="00B759C0"/>
    <w:rsid w:val="00B75C70"/>
    <w:rsid w:val="00B7616C"/>
    <w:rsid w:val="00B7649D"/>
    <w:rsid w:val="00B770CD"/>
    <w:rsid w:val="00B7777B"/>
    <w:rsid w:val="00B81D90"/>
    <w:rsid w:val="00B82F26"/>
    <w:rsid w:val="00B83B7B"/>
    <w:rsid w:val="00B84479"/>
    <w:rsid w:val="00B84BEA"/>
    <w:rsid w:val="00B84CDE"/>
    <w:rsid w:val="00B8765A"/>
    <w:rsid w:val="00B8779A"/>
    <w:rsid w:val="00B907F1"/>
    <w:rsid w:val="00B922AE"/>
    <w:rsid w:val="00B95EB7"/>
    <w:rsid w:val="00BA04D2"/>
    <w:rsid w:val="00BA0D3B"/>
    <w:rsid w:val="00BA25B5"/>
    <w:rsid w:val="00BA46FF"/>
    <w:rsid w:val="00BA5C2A"/>
    <w:rsid w:val="00BA601A"/>
    <w:rsid w:val="00BA76A9"/>
    <w:rsid w:val="00BB13D6"/>
    <w:rsid w:val="00BB44AA"/>
    <w:rsid w:val="00BB56B4"/>
    <w:rsid w:val="00BB66B7"/>
    <w:rsid w:val="00BC4438"/>
    <w:rsid w:val="00BC45D1"/>
    <w:rsid w:val="00BC5F48"/>
    <w:rsid w:val="00BC7DA5"/>
    <w:rsid w:val="00BD0199"/>
    <w:rsid w:val="00BD2E62"/>
    <w:rsid w:val="00BD2E8E"/>
    <w:rsid w:val="00BD48BE"/>
    <w:rsid w:val="00BD54BD"/>
    <w:rsid w:val="00BD5C31"/>
    <w:rsid w:val="00BD6969"/>
    <w:rsid w:val="00BE5661"/>
    <w:rsid w:val="00BE57D8"/>
    <w:rsid w:val="00BE634F"/>
    <w:rsid w:val="00BE6704"/>
    <w:rsid w:val="00BE7978"/>
    <w:rsid w:val="00BF15B7"/>
    <w:rsid w:val="00BF3079"/>
    <w:rsid w:val="00BF38BE"/>
    <w:rsid w:val="00BF390B"/>
    <w:rsid w:val="00BF3E55"/>
    <w:rsid w:val="00BF4754"/>
    <w:rsid w:val="00BF56A9"/>
    <w:rsid w:val="00BF5B91"/>
    <w:rsid w:val="00BF68DE"/>
    <w:rsid w:val="00BF7412"/>
    <w:rsid w:val="00C02BFC"/>
    <w:rsid w:val="00C03FFC"/>
    <w:rsid w:val="00C05B09"/>
    <w:rsid w:val="00C06D56"/>
    <w:rsid w:val="00C07A11"/>
    <w:rsid w:val="00C109A9"/>
    <w:rsid w:val="00C12EA8"/>
    <w:rsid w:val="00C13830"/>
    <w:rsid w:val="00C14763"/>
    <w:rsid w:val="00C1535D"/>
    <w:rsid w:val="00C156E5"/>
    <w:rsid w:val="00C162BA"/>
    <w:rsid w:val="00C1754B"/>
    <w:rsid w:val="00C17A46"/>
    <w:rsid w:val="00C238EF"/>
    <w:rsid w:val="00C23995"/>
    <w:rsid w:val="00C26F0A"/>
    <w:rsid w:val="00C3187A"/>
    <w:rsid w:val="00C34C8E"/>
    <w:rsid w:val="00C4074A"/>
    <w:rsid w:val="00C41273"/>
    <w:rsid w:val="00C42096"/>
    <w:rsid w:val="00C425F8"/>
    <w:rsid w:val="00C45AB6"/>
    <w:rsid w:val="00C501C8"/>
    <w:rsid w:val="00C50B76"/>
    <w:rsid w:val="00C53C7F"/>
    <w:rsid w:val="00C552E5"/>
    <w:rsid w:val="00C57118"/>
    <w:rsid w:val="00C577EE"/>
    <w:rsid w:val="00C630D8"/>
    <w:rsid w:val="00C6459F"/>
    <w:rsid w:val="00C64A2C"/>
    <w:rsid w:val="00C669E9"/>
    <w:rsid w:val="00C66D35"/>
    <w:rsid w:val="00C67F18"/>
    <w:rsid w:val="00C70A21"/>
    <w:rsid w:val="00C70B8A"/>
    <w:rsid w:val="00C70DBD"/>
    <w:rsid w:val="00C71200"/>
    <w:rsid w:val="00C734B4"/>
    <w:rsid w:val="00C74BAD"/>
    <w:rsid w:val="00C75AF7"/>
    <w:rsid w:val="00C765F5"/>
    <w:rsid w:val="00C77342"/>
    <w:rsid w:val="00C77689"/>
    <w:rsid w:val="00C824D2"/>
    <w:rsid w:val="00C82ABB"/>
    <w:rsid w:val="00C83C91"/>
    <w:rsid w:val="00C855BA"/>
    <w:rsid w:val="00C872FA"/>
    <w:rsid w:val="00C874E1"/>
    <w:rsid w:val="00C87E07"/>
    <w:rsid w:val="00C90557"/>
    <w:rsid w:val="00C91FA7"/>
    <w:rsid w:val="00C93975"/>
    <w:rsid w:val="00C97301"/>
    <w:rsid w:val="00C97FFE"/>
    <w:rsid w:val="00CA0775"/>
    <w:rsid w:val="00CA46C9"/>
    <w:rsid w:val="00CA58A7"/>
    <w:rsid w:val="00CA69E4"/>
    <w:rsid w:val="00CB1129"/>
    <w:rsid w:val="00CB43BC"/>
    <w:rsid w:val="00CC0328"/>
    <w:rsid w:val="00CC0FA3"/>
    <w:rsid w:val="00CC1ACB"/>
    <w:rsid w:val="00CC345B"/>
    <w:rsid w:val="00CC4AC7"/>
    <w:rsid w:val="00CC5852"/>
    <w:rsid w:val="00CD118D"/>
    <w:rsid w:val="00CD1B54"/>
    <w:rsid w:val="00CD24B6"/>
    <w:rsid w:val="00CD3643"/>
    <w:rsid w:val="00CD4E1E"/>
    <w:rsid w:val="00CD5329"/>
    <w:rsid w:val="00CD609D"/>
    <w:rsid w:val="00CD7954"/>
    <w:rsid w:val="00CE1CCF"/>
    <w:rsid w:val="00CE5EFA"/>
    <w:rsid w:val="00CE6892"/>
    <w:rsid w:val="00CE6B35"/>
    <w:rsid w:val="00CE6F2F"/>
    <w:rsid w:val="00CE7271"/>
    <w:rsid w:val="00CF056A"/>
    <w:rsid w:val="00CF13FD"/>
    <w:rsid w:val="00CF1F84"/>
    <w:rsid w:val="00CF32EC"/>
    <w:rsid w:val="00CF4828"/>
    <w:rsid w:val="00CF4E07"/>
    <w:rsid w:val="00CF644C"/>
    <w:rsid w:val="00CF7A84"/>
    <w:rsid w:val="00D003BE"/>
    <w:rsid w:val="00D0068F"/>
    <w:rsid w:val="00D01577"/>
    <w:rsid w:val="00D02542"/>
    <w:rsid w:val="00D05B35"/>
    <w:rsid w:val="00D05DC4"/>
    <w:rsid w:val="00D07649"/>
    <w:rsid w:val="00D14A5B"/>
    <w:rsid w:val="00D153A4"/>
    <w:rsid w:val="00D22EC3"/>
    <w:rsid w:val="00D241C3"/>
    <w:rsid w:val="00D244E0"/>
    <w:rsid w:val="00D24E19"/>
    <w:rsid w:val="00D30902"/>
    <w:rsid w:val="00D31BFB"/>
    <w:rsid w:val="00D32872"/>
    <w:rsid w:val="00D33CBE"/>
    <w:rsid w:val="00D34224"/>
    <w:rsid w:val="00D34C22"/>
    <w:rsid w:val="00D36BEC"/>
    <w:rsid w:val="00D37A5C"/>
    <w:rsid w:val="00D40CB1"/>
    <w:rsid w:val="00D4100D"/>
    <w:rsid w:val="00D413CC"/>
    <w:rsid w:val="00D418B6"/>
    <w:rsid w:val="00D41E92"/>
    <w:rsid w:val="00D421D9"/>
    <w:rsid w:val="00D4608F"/>
    <w:rsid w:val="00D508F3"/>
    <w:rsid w:val="00D55EF1"/>
    <w:rsid w:val="00D56EF5"/>
    <w:rsid w:val="00D5724E"/>
    <w:rsid w:val="00D575C5"/>
    <w:rsid w:val="00D610A4"/>
    <w:rsid w:val="00D62FE7"/>
    <w:rsid w:val="00D6323E"/>
    <w:rsid w:val="00D640CC"/>
    <w:rsid w:val="00D643D2"/>
    <w:rsid w:val="00D657CB"/>
    <w:rsid w:val="00D65DC4"/>
    <w:rsid w:val="00D679F4"/>
    <w:rsid w:val="00D70318"/>
    <w:rsid w:val="00D71584"/>
    <w:rsid w:val="00D71A9C"/>
    <w:rsid w:val="00D770E3"/>
    <w:rsid w:val="00D77260"/>
    <w:rsid w:val="00D82FA0"/>
    <w:rsid w:val="00D8347D"/>
    <w:rsid w:val="00D84F5F"/>
    <w:rsid w:val="00D87FEB"/>
    <w:rsid w:val="00D91FCE"/>
    <w:rsid w:val="00D9452A"/>
    <w:rsid w:val="00D95530"/>
    <w:rsid w:val="00D95E43"/>
    <w:rsid w:val="00D96BC8"/>
    <w:rsid w:val="00DA0656"/>
    <w:rsid w:val="00DA54C9"/>
    <w:rsid w:val="00DA6ECD"/>
    <w:rsid w:val="00DA70FD"/>
    <w:rsid w:val="00DB2117"/>
    <w:rsid w:val="00DB5569"/>
    <w:rsid w:val="00DB7370"/>
    <w:rsid w:val="00DC0243"/>
    <w:rsid w:val="00DC0923"/>
    <w:rsid w:val="00DC0998"/>
    <w:rsid w:val="00DC2DA6"/>
    <w:rsid w:val="00DC2E7F"/>
    <w:rsid w:val="00DC4256"/>
    <w:rsid w:val="00DD03DA"/>
    <w:rsid w:val="00DD5E9E"/>
    <w:rsid w:val="00DD60CF"/>
    <w:rsid w:val="00DD6ADD"/>
    <w:rsid w:val="00DD7BB4"/>
    <w:rsid w:val="00DE1D60"/>
    <w:rsid w:val="00DE2502"/>
    <w:rsid w:val="00DE3F77"/>
    <w:rsid w:val="00DE6061"/>
    <w:rsid w:val="00DE7396"/>
    <w:rsid w:val="00DE7661"/>
    <w:rsid w:val="00DF1A0A"/>
    <w:rsid w:val="00DF1AB6"/>
    <w:rsid w:val="00DF3347"/>
    <w:rsid w:val="00DF73D4"/>
    <w:rsid w:val="00E01E30"/>
    <w:rsid w:val="00E02A7C"/>
    <w:rsid w:val="00E03DF8"/>
    <w:rsid w:val="00E04E15"/>
    <w:rsid w:val="00E05D94"/>
    <w:rsid w:val="00E13DA8"/>
    <w:rsid w:val="00E1462E"/>
    <w:rsid w:val="00E1524A"/>
    <w:rsid w:val="00E1730A"/>
    <w:rsid w:val="00E17FBD"/>
    <w:rsid w:val="00E21890"/>
    <w:rsid w:val="00E21F2C"/>
    <w:rsid w:val="00E23664"/>
    <w:rsid w:val="00E24213"/>
    <w:rsid w:val="00E25240"/>
    <w:rsid w:val="00E271B0"/>
    <w:rsid w:val="00E35190"/>
    <w:rsid w:val="00E401B1"/>
    <w:rsid w:val="00E412BA"/>
    <w:rsid w:val="00E41C86"/>
    <w:rsid w:val="00E42A77"/>
    <w:rsid w:val="00E4538A"/>
    <w:rsid w:val="00E54C60"/>
    <w:rsid w:val="00E5553A"/>
    <w:rsid w:val="00E55B5E"/>
    <w:rsid w:val="00E5776E"/>
    <w:rsid w:val="00E629AE"/>
    <w:rsid w:val="00E645FA"/>
    <w:rsid w:val="00E64689"/>
    <w:rsid w:val="00E667B6"/>
    <w:rsid w:val="00E66E68"/>
    <w:rsid w:val="00E674CF"/>
    <w:rsid w:val="00E67A2A"/>
    <w:rsid w:val="00E67AE1"/>
    <w:rsid w:val="00E67B12"/>
    <w:rsid w:val="00E7141F"/>
    <w:rsid w:val="00E72925"/>
    <w:rsid w:val="00E72E99"/>
    <w:rsid w:val="00E74999"/>
    <w:rsid w:val="00E74A0E"/>
    <w:rsid w:val="00E74CC9"/>
    <w:rsid w:val="00E80119"/>
    <w:rsid w:val="00E82291"/>
    <w:rsid w:val="00E8264E"/>
    <w:rsid w:val="00E837E0"/>
    <w:rsid w:val="00E83FBF"/>
    <w:rsid w:val="00E84D11"/>
    <w:rsid w:val="00E858EE"/>
    <w:rsid w:val="00E900EE"/>
    <w:rsid w:val="00E901CB"/>
    <w:rsid w:val="00E90FBE"/>
    <w:rsid w:val="00E917EB"/>
    <w:rsid w:val="00E9215A"/>
    <w:rsid w:val="00E93AA0"/>
    <w:rsid w:val="00E9513B"/>
    <w:rsid w:val="00E95F0E"/>
    <w:rsid w:val="00E979EA"/>
    <w:rsid w:val="00EA1868"/>
    <w:rsid w:val="00EA2815"/>
    <w:rsid w:val="00EA29FC"/>
    <w:rsid w:val="00EA2AC0"/>
    <w:rsid w:val="00EA65D7"/>
    <w:rsid w:val="00EA6A63"/>
    <w:rsid w:val="00EA6BE8"/>
    <w:rsid w:val="00EA7735"/>
    <w:rsid w:val="00EB463F"/>
    <w:rsid w:val="00EB4960"/>
    <w:rsid w:val="00EB4F3C"/>
    <w:rsid w:val="00EB7675"/>
    <w:rsid w:val="00EC0301"/>
    <w:rsid w:val="00EC0A0D"/>
    <w:rsid w:val="00EC2631"/>
    <w:rsid w:val="00EC2BDD"/>
    <w:rsid w:val="00EC2C72"/>
    <w:rsid w:val="00EC3DC0"/>
    <w:rsid w:val="00EC7C7D"/>
    <w:rsid w:val="00ED012E"/>
    <w:rsid w:val="00ED07F2"/>
    <w:rsid w:val="00ED12ED"/>
    <w:rsid w:val="00ED2226"/>
    <w:rsid w:val="00ED257A"/>
    <w:rsid w:val="00ED6A4C"/>
    <w:rsid w:val="00EE1858"/>
    <w:rsid w:val="00EE29F2"/>
    <w:rsid w:val="00EE57DD"/>
    <w:rsid w:val="00EF0F4B"/>
    <w:rsid w:val="00EF24F6"/>
    <w:rsid w:val="00EF2D1E"/>
    <w:rsid w:val="00EF4AC8"/>
    <w:rsid w:val="00EF7231"/>
    <w:rsid w:val="00F04E51"/>
    <w:rsid w:val="00F05CC2"/>
    <w:rsid w:val="00F06C52"/>
    <w:rsid w:val="00F074A7"/>
    <w:rsid w:val="00F07607"/>
    <w:rsid w:val="00F104E6"/>
    <w:rsid w:val="00F108DF"/>
    <w:rsid w:val="00F12B69"/>
    <w:rsid w:val="00F143A0"/>
    <w:rsid w:val="00F17BCF"/>
    <w:rsid w:val="00F202DA"/>
    <w:rsid w:val="00F20F25"/>
    <w:rsid w:val="00F2143F"/>
    <w:rsid w:val="00F2251E"/>
    <w:rsid w:val="00F22E39"/>
    <w:rsid w:val="00F241AC"/>
    <w:rsid w:val="00F24710"/>
    <w:rsid w:val="00F26041"/>
    <w:rsid w:val="00F26AA8"/>
    <w:rsid w:val="00F3084B"/>
    <w:rsid w:val="00F314FD"/>
    <w:rsid w:val="00F32732"/>
    <w:rsid w:val="00F32981"/>
    <w:rsid w:val="00F32EF4"/>
    <w:rsid w:val="00F336E5"/>
    <w:rsid w:val="00F33BD5"/>
    <w:rsid w:val="00F344A3"/>
    <w:rsid w:val="00F3542C"/>
    <w:rsid w:val="00F35DF6"/>
    <w:rsid w:val="00F36364"/>
    <w:rsid w:val="00F37722"/>
    <w:rsid w:val="00F4117A"/>
    <w:rsid w:val="00F42C6B"/>
    <w:rsid w:val="00F4313E"/>
    <w:rsid w:val="00F435CD"/>
    <w:rsid w:val="00F436E8"/>
    <w:rsid w:val="00F43CD5"/>
    <w:rsid w:val="00F442F4"/>
    <w:rsid w:val="00F45055"/>
    <w:rsid w:val="00F506A6"/>
    <w:rsid w:val="00F50823"/>
    <w:rsid w:val="00F540B0"/>
    <w:rsid w:val="00F545E6"/>
    <w:rsid w:val="00F54911"/>
    <w:rsid w:val="00F562CF"/>
    <w:rsid w:val="00F56C90"/>
    <w:rsid w:val="00F60E88"/>
    <w:rsid w:val="00F60EE9"/>
    <w:rsid w:val="00F624FE"/>
    <w:rsid w:val="00F6389D"/>
    <w:rsid w:val="00F64042"/>
    <w:rsid w:val="00F645F8"/>
    <w:rsid w:val="00F64DEF"/>
    <w:rsid w:val="00F653C2"/>
    <w:rsid w:val="00F71098"/>
    <w:rsid w:val="00F7251F"/>
    <w:rsid w:val="00F7622D"/>
    <w:rsid w:val="00F770FA"/>
    <w:rsid w:val="00F8170E"/>
    <w:rsid w:val="00F839C4"/>
    <w:rsid w:val="00F86D83"/>
    <w:rsid w:val="00F86FC9"/>
    <w:rsid w:val="00F90DD2"/>
    <w:rsid w:val="00F90F30"/>
    <w:rsid w:val="00F9217A"/>
    <w:rsid w:val="00F921A6"/>
    <w:rsid w:val="00F94858"/>
    <w:rsid w:val="00FA336A"/>
    <w:rsid w:val="00FA5D81"/>
    <w:rsid w:val="00FA727B"/>
    <w:rsid w:val="00FB3CA4"/>
    <w:rsid w:val="00FB597A"/>
    <w:rsid w:val="00FB6A73"/>
    <w:rsid w:val="00FC1C92"/>
    <w:rsid w:val="00FC3BBB"/>
    <w:rsid w:val="00FC404A"/>
    <w:rsid w:val="00FC7FCF"/>
    <w:rsid w:val="00FD0388"/>
    <w:rsid w:val="00FD07F9"/>
    <w:rsid w:val="00FD0F9F"/>
    <w:rsid w:val="00FD1FE9"/>
    <w:rsid w:val="00FD2BB2"/>
    <w:rsid w:val="00FD3A1D"/>
    <w:rsid w:val="00FD4F9F"/>
    <w:rsid w:val="00FD528C"/>
    <w:rsid w:val="00FD7168"/>
    <w:rsid w:val="00FD7CE5"/>
    <w:rsid w:val="00FE063A"/>
    <w:rsid w:val="00FE181E"/>
    <w:rsid w:val="00FE1D78"/>
    <w:rsid w:val="00FE24C5"/>
    <w:rsid w:val="00FE3DDE"/>
    <w:rsid w:val="00FE4554"/>
    <w:rsid w:val="00FE4BE7"/>
    <w:rsid w:val="00FE75F1"/>
    <w:rsid w:val="00FF1C22"/>
    <w:rsid w:val="00FF35EF"/>
    <w:rsid w:val="00FF4A56"/>
    <w:rsid w:val="00FF5F3C"/>
    <w:rsid w:val="00FF64A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qFormat/>
    <w:rsid w:val="007132BD"/>
    <w:pPr>
      <w:keepNext/>
      <w:jc w:val="center"/>
      <w:outlineLvl w:val="0"/>
    </w:pPr>
    <w:rPr>
      <w:rFonts w:ascii="Arial" w:hAnsi="Arial" w:cs="Arial"/>
      <w:b/>
      <w:bCs/>
      <w:sz w:val="20"/>
      <w:lang w:val="es-MX"/>
    </w:rPr>
  </w:style>
  <w:style w:type="paragraph" w:styleId="Ttulo8">
    <w:name w:val="heading 8"/>
    <w:basedOn w:val="Normal"/>
    <w:next w:val="Normal"/>
    <w:link w:val="Ttulo8Car"/>
    <w:qFormat/>
    <w:rsid w:val="003E00EB"/>
    <w:pPr>
      <w:spacing w:before="240" w:after="60"/>
      <w:outlineLvl w:val="7"/>
    </w:pPr>
    <w:rPr>
      <w:rFonts w:ascii="Calibri" w:hAnsi="Calibri"/>
      <w:i/>
      <w:iC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293E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
    <w:name w:val="Body Text"/>
    <w:basedOn w:val="Normal"/>
    <w:rsid w:val="008031E2"/>
    <w:pPr>
      <w:spacing w:after="120"/>
    </w:pPr>
  </w:style>
  <w:style w:type="paragraph" w:styleId="Encabezado">
    <w:name w:val="header"/>
    <w:basedOn w:val="Normal"/>
    <w:link w:val="EncabezadoCar"/>
    <w:uiPriority w:val="99"/>
    <w:rsid w:val="00EF2D1E"/>
    <w:pPr>
      <w:tabs>
        <w:tab w:val="center" w:pos="4252"/>
        <w:tab w:val="right" w:pos="8504"/>
      </w:tabs>
    </w:pPr>
  </w:style>
  <w:style w:type="paragraph" w:styleId="Piedepgina">
    <w:name w:val="footer"/>
    <w:basedOn w:val="Normal"/>
    <w:rsid w:val="00EF2D1E"/>
    <w:pPr>
      <w:tabs>
        <w:tab w:val="center" w:pos="4252"/>
        <w:tab w:val="right" w:pos="8504"/>
      </w:tabs>
    </w:pPr>
  </w:style>
  <w:style w:type="character" w:styleId="Hipervnculo">
    <w:name w:val="Hyperlink"/>
    <w:basedOn w:val="Fuentedeprrafopredeter"/>
    <w:uiPriority w:val="99"/>
    <w:rsid w:val="00875381"/>
    <w:rPr>
      <w:color w:val="0000FF"/>
      <w:u w:val="single"/>
    </w:rPr>
  </w:style>
  <w:style w:type="paragraph" w:styleId="Mapadeldocumento">
    <w:name w:val="Document Map"/>
    <w:basedOn w:val="Normal"/>
    <w:link w:val="MapadeldocumentoCar"/>
    <w:uiPriority w:val="99"/>
    <w:semiHidden/>
    <w:unhideWhenUsed/>
    <w:rsid w:val="00516406"/>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516406"/>
    <w:rPr>
      <w:rFonts w:ascii="Tahoma" w:hAnsi="Tahoma" w:cs="Tahoma"/>
      <w:sz w:val="16"/>
      <w:szCs w:val="16"/>
    </w:rPr>
  </w:style>
  <w:style w:type="paragraph" w:styleId="NormalWeb">
    <w:name w:val="Normal (Web)"/>
    <w:basedOn w:val="Normal"/>
    <w:uiPriority w:val="99"/>
    <w:semiHidden/>
    <w:unhideWhenUsed/>
    <w:rsid w:val="00FE75F1"/>
    <w:pPr>
      <w:spacing w:before="100" w:beforeAutospacing="1" w:after="100" w:afterAutospacing="1"/>
    </w:pPr>
    <w:rPr>
      <w:color w:val="000000"/>
    </w:rPr>
  </w:style>
  <w:style w:type="character" w:styleId="nfasis">
    <w:name w:val="Emphasis"/>
    <w:basedOn w:val="Fuentedeprrafopredeter"/>
    <w:uiPriority w:val="20"/>
    <w:qFormat/>
    <w:rsid w:val="00FE75F1"/>
    <w:rPr>
      <w:i/>
      <w:iCs/>
    </w:rPr>
  </w:style>
  <w:style w:type="paragraph" w:styleId="Textodeglobo">
    <w:name w:val="Balloon Text"/>
    <w:basedOn w:val="Normal"/>
    <w:link w:val="TextodegloboCar"/>
    <w:uiPriority w:val="99"/>
    <w:semiHidden/>
    <w:unhideWhenUsed/>
    <w:rsid w:val="009E3D52"/>
    <w:rPr>
      <w:rFonts w:ascii="Tahoma" w:hAnsi="Tahoma" w:cs="Tahoma"/>
      <w:sz w:val="16"/>
      <w:szCs w:val="16"/>
    </w:rPr>
  </w:style>
  <w:style w:type="character" w:customStyle="1" w:styleId="TextodegloboCar">
    <w:name w:val="Texto de globo Car"/>
    <w:basedOn w:val="Fuentedeprrafopredeter"/>
    <w:link w:val="Textodeglobo"/>
    <w:uiPriority w:val="99"/>
    <w:semiHidden/>
    <w:rsid w:val="009E3D52"/>
    <w:rPr>
      <w:rFonts w:ascii="Tahoma" w:hAnsi="Tahoma" w:cs="Tahoma"/>
      <w:sz w:val="16"/>
      <w:szCs w:val="16"/>
    </w:rPr>
  </w:style>
  <w:style w:type="character" w:customStyle="1" w:styleId="Ttulo8Car">
    <w:name w:val="Título 8 Car"/>
    <w:basedOn w:val="Fuentedeprrafopredeter"/>
    <w:link w:val="Ttulo8"/>
    <w:rsid w:val="003E00EB"/>
    <w:rPr>
      <w:rFonts w:ascii="Calibri" w:eastAsia="Times New Roman" w:hAnsi="Calibri" w:cs="Times New Roman"/>
      <w:i/>
      <w:iCs/>
      <w:sz w:val="24"/>
      <w:szCs w:val="24"/>
      <w:lang w:val="es-ES" w:eastAsia="es-ES"/>
    </w:rPr>
  </w:style>
  <w:style w:type="character" w:customStyle="1" w:styleId="EncabezadoCar">
    <w:name w:val="Encabezado Car"/>
    <w:basedOn w:val="Fuentedeprrafopredeter"/>
    <w:link w:val="Encabezado"/>
    <w:uiPriority w:val="99"/>
    <w:rsid w:val="003E00EB"/>
    <w:rPr>
      <w:sz w:val="24"/>
      <w:szCs w:val="24"/>
      <w:lang w:val="es-ES" w:eastAsia="es-ES"/>
    </w:rPr>
  </w:style>
  <w:style w:type="character" w:styleId="Nmerodepgina">
    <w:name w:val="page number"/>
    <w:basedOn w:val="Fuentedeprrafopredeter"/>
    <w:rsid w:val="003E00EB"/>
  </w:style>
  <w:style w:type="paragraph" w:styleId="Textoindependiente2">
    <w:name w:val="Body Text 2"/>
    <w:basedOn w:val="Normal"/>
    <w:link w:val="Textoindependiente2Car"/>
    <w:uiPriority w:val="99"/>
    <w:unhideWhenUsed/>
    <w:rsid w:val="00F3542C"/>
    <w:pPr>
      <w:spacing w:after="120" w:line="480" w:lineRule="auto"/>
    </w:pPr>
  </w:style>
  <w:style w:type="character" w:customStyle="1" w:styleId="Textoindependiente2Car">
    <w:name w:val="Texto independiente 2 Car"/>
    <w:basedOn w:val="Fuentedeprrafopredeter"/>
    <w:link w:val="Textoindependiente2"/>
    <w:uiPriority w:val="99"/>
    <w:rsid w:val="00F3542C"/>
    <w:rPr>
      <w:sz w:val="24"/>
      <w:szCs w:val="24"/>
    </w:rPr>
  </w:style>
  <w:style w:type="paragraph" w:styleId="Sinespaciado">
    <w:name w:val="No Spacing"/>
    <w:uiPriority w:val="1"/>
    <w:qFormat/>
    <w:rsid w:val="002F370D"/>
    <w:rPr>
      <w:color w:val="000000"/>
      <w:kern w:val="28"/>
      <w:sz w:val="18"/>
      <w:szCs w:val="18"/>
    </w:rPr>
  </w:style>
  <w:style w:type="paragraph" w:styleId="Prrafodelista">
    <w:name w:val="List Paragraph"/>
    <w:basedOn w:val="Normal"/>
    <w:uiPriority w:val="34"/>
    <w:qFormat/>
    <w:rsid w:val="002F370D"/>
    <w:pPr>
      <w:spacing w:after="200" w:line="276" w:lineRule="auto"/>
      <w:ind w:left="720"/>
      <w:contextualSpacing/>
    </w:pPr>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olegios.pereiraeduca.gov.co/instituciones/sanvicentehogar" TargetMode="External"/><Relationship Id="rId5" Type="http://schemas.openxmlformats.org/officeDocument/2006/relationships/webSettings" Target="webSettings.xml"/><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5772F-BED0-4BAF-8B13-5A7D928F0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1789</Words>
  <Characters>9844</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INSTITUCION EDUCATIVA SAN VICENTE HOGAR</vt:lpstr>
    </vt:vector>
  </TitlesOfParts>
  <Company>PERSONAL</Company>
  <LinksUpToDate>false</LinksUpToDate>
  <CharactersWithSpaces>11610</CharactersWithSpaces>
  <SharedDoc>false</SharedDoc>
  <HLinks>
    <vt:vector size="6" baseType="variant">
      <vt:variant>
        <vt:i4>327692</vt:i4>
      </vt:variant>
      <vt:variant>
        <vt:i4>0</vt:i4>
      </vt:variant>
      <vt:variant>
        <vt:i4>0</vt:i4>
      </vt:variant>
      <vt:variant>
        <vt:i4>5</vt:i4>
      </vt:variant>
      <vt:variant>
        <vt:lpwstr>http://colegios.pereiraeduca.gov.co/instituciones/sanvicentehogar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INSTITUCION EDUCATIVA SAN VICENTE HOGAR</dc:title>
  <dc:creator>USUARIO</dc:creator>
  <cp:lastModifiedBy>JAIRO</cp:lastModifiedBy>
  <cp:revision>2</cp:revision>
  <cp:lastPrinted>2010-02-01T16:12:00Z</cp:lastPrinted>
  <dcterms:created xsi:type="dcterms:W3CDTF">2010-10-12T19:34:00Z</dcterms:created>
  <dcterms:modified xsi:type="dcterms:W3CDTF">2010-10-12T19:34:00Z</dcterms:modified>
</cp:coreProperties>
</file>